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840" w:rsidRDefault="00A15840" w:rsidP="00891C7E">
      <w:pPr>
        <w:rPr>
          <w:sz w:val="144"/>
          <w:szCs w:val="144"/>
          <w:lang w:val="en-US"/>
        </w:rPr>
      </w:pPr>
      <w:bookmarkStart w:id="0" w:name="_GoBack"/>
      <w:bookmarkEnd w:id="0"/>
    </w:p>
    <w:p w:rsidR="00A15840" w:rsidRDefault="00A15840" w:rsidP="00891C7E">
      <w:pPr>
        <w:rPr>
          <w:sz w:val="144"/>
          <w:szCs w:val="144"/>
          <w:lang w:val="en-US"/>
        </w:rPr>
      </w:pPr>
    </w:p>
    <w:p w:rsidR="00054DC3" w:rsidRPr="00A15840" w:rsidRDefault="00C60912" w:rsidP="00891C7E">
      <w:pPr>
        <w:jc w:val="center"/>
        <w:rPr>
          <w:sz w:val="144"/>
          <w:szCs w:val="144"/>
          <w:lang w:val="en-US"/>
        </w:rPr>
      </w:pPr>
      <w:r>
        <w:rPr>
          <w:sz w:val="144"/>
          <w:szCs w:val="144"/>
          <w:lang w:val="en-US"/>
        </w:rPr>
        <w:t>Pova</w:t>
      </w:r>
      <w:r>
        <w:rPr>
          <w:sz w:val="144"/>
          <w:szCs w:val="144"/>
        </w:rPr>
        <w:t>žský Inovec</w:t>
      </w:r>
    </w:p>
    <w:p w:rsidR="00A15840" w:rsidRDefault="00596172" w:rsidP="00891C7E">
      <w:pPr>
        <w:jc w:val="center"/>
        <w:rPr>
          <w:sz w:val="144"/>
          <w:szCs w:val="144"/>
          <w:lang w:val="en-US"/>
        </w:rPr>
      </w:pPr>
      <w:r>
        <w:rPr>
          <w:sz w:val="144"/>
          <w:szCs w:val="144"/>
          <w:lang w:val="en-US"/>
        </w:rPr>
        <w:t>20</w:t>
      </w:r>
      <w:r w:rsidR="0089443B">
        <w:rPr>
          <w:sz w:val="144"/>
          <w:szCs w:val="144"/>
          <w:lang w:val="en-US"/>
        </w:rPr>
        <w:t>13</w:t>
      </w:r>
    </w:p>
    <w:p w:rsidR="00A15840" w:rsidRDefault="00A15840" w:rsidP="00891C7E">
      <w:pPr>
        <w:jc w:val="center"/>
        <w:rPr>
          <w:sz w:val="48"/>
          <w:szCs w:val="48"/>
          <w:lang w:val="en-US"/>
        </w:rPr>
      </w:pPr>
    </w:p>
    <w:p w:rsidR="00A15840" w:rsidRDefault="00A15840" w:rsidP="00891C7E">
      <w:pPr>
        <w:jc w:val="center"/>
        <w:rPr>
          <w:sz w:val="48"/>
          <w:szCs w:val="48"/>
          <w:lang w:val="en-US"/>
        </w:rPr>
      </w:pPr>
    </w:p>
    <w:p w:rsidR="00A15840" w:rsidRDefault="00A15840" w:rsidP="00891C7E">
      <w:pPr>
        <w:jc w:val="center"/>
        <w:rPr>
          <w:sz w:val="48"/>
          <w:szCs w:val="48"/>
          <w:lang w:val="en-US"/>
        </w:rPr>
      </w:pPr>
    </w:p>
    <w:p w:rsidR="00A15840" w:rsidRDefault="00A15840" w:rsidP="00891C7E">
      <w:pPr>
        <w:jc w:val="center"/>
        <w:rPr>
          <w:sz w:val="48"/>
          <w:szCs w:val="48"/>
          <w:lang w:val="en-US"/>
        </w:rPr>
      </w:pPr>
    </w:p>
    <w:p w:rsidR="00A15840" w:rsidRDefault="00A15840" w:rsidP="00891C7E">
      <w:pPr>
        <w:jc w:val="center"/>
        <w:rPr>
          <w:sz w:val="48"/>
          <w:szCs w:val="48"/>
          <w:lang w:val="en-US"/>
        </w:rPr>
      </w:pPr>
    </w:p>
    <w:p w:rsidR="00A15840" w:rsidRDefault="00A15840" w:rsidP="00891C7E">
      <w:pPr>
        <w:jc w:val="center"/>
        <w:rPr>
          <w:sz w:val="48"/>
          <w:szCs w:val="48"/>
          <w:lang w:val="en-US"/>
        </w:rPr>
      </w:pPr>
    </w:p>
    <w:p w:rsidR="00A15840" w:rsidRDefault="00A15840" w:rsidP="00891C7E">
      <w:pPr>
        <w:jc w:val="center"/>
        <w:rPr>
          <w:sz w:val="48"/>
          <w:szCs w:val="48"/>
          <w:lang w:val="en-US"/>
        </w:rPr>
      </w:pPr>
    </w:p>
    <w:p w:rsidR="00A15840" w:rsidRDefault="00A15840" w:rsidP="00891C7E">
      <w:pPr>
        <w:jc w:val="center"/>
        <w:rPr>
          <w:sz w:val="48"/>
          <w:szCs w:val="48"/>
          <w:lang w:val="en-US"/>
        </w:rPr>
      </w:pPr>
    </w:p>
    <w:p w:rsidR="00A15840" w:rsidRDefault="00A15840" w:rsidP="00891C7E">
      <w:pPr>
        <w:jc w:val="center"/>
        <w:rPr>
          <w:sz w:val="48"/>
          <w:szCs w:val="48"/>
          <w:lang w:val="en-US"/>
        </w:rPr>
      </w:pPr>
    </w:p>
    <w:p w:rsidR="00A15840" w:rsidRDefault="007C474E" w:rsidP="00891C7E">
      <w:pPr>
        <w:jc w:val="center"/>
        <w:rPr>
          <w:sz w:val="48"/>
          <w:szCs w:val="48"/>
          <w:lang w:val="en-US"/>
        </w:rPr>
      </w:pPr>
      <w:r>
        <w:rPr>
          <w:sz w:val="48"/>
          <w:szCs w:val="48"/>
          <w:lang w:val="en-US"/>
        </w:rPr>
        <w:t xml:space="preserve">27.-28. </w:t>
      </w:r>
      <w:r w:rsidR="0089443B">
        <w:rPr>
          <w:sz w:val="48"/>
          <w:szCs w:val="48"/>
          <w:lang w:val="en-US"/>
        </w:rPr>
        <w:t>ap</w:t>
      </w:r>
      <w:r w:rsidR="0089443B">
        <w:rPr>
          <w:sz w:val="48"/>
          <w:szCs w:val="48"/>
        </w:rPr>
        <w:t>ríl</w:t>
      </w:r>
      <w:r>
        <w:rPr>
          <w:sz w:val="48"/>
          <w:szCs w:val="48"/>
        </w:rPr>
        <w:t xml:space="preserve"> </w:t>
      </w:r>
      <w:r w:rsidR="00A15840">
        <w:rPr>
          <w:sz w:val="48"/>
          <w:szCs w:val="48"/>
          <w:lang w:val="en-US"/>
        </w:rPr>
        <w:t>20</w:t>
      </w:r>
      <w:r w:rsidR="0089443B">
        <w:rPr>
          <w:sz w:val="48"/>
          <w:szCs w:val="48"/>
          <w:lang w:val="en-US"/>
        </w:rPr>
        <w:t>13</w:t>
      </w:r>
    </w:p>
    <w:p w:rsidR="0042566C" w:rsidRDefault="0042566C">
      <w:r>
        <w:br w:type="page"/>
      </w:r>
    </w:p>
    <w:p w:rsidR="00691B37" w:rsidRPr="00B202B7" w:rsidRDefault="0042566C" w:rsidP="0042566C">
      <w:pPr>
        <w:rPr>
          <w:rFonts w:asciiTheme="majorHAnsi" w:hAnsiTheme="majorHAnsi"/>
          <w:b/>
          <w:sz w:val="48"/>
          <w:szCs w:val="48"/>
        </w:rPr>
      </w:pPr>
      <w:r w:rsidRPr="00B202B7">
        <w:rPr>
          <w:rFonts w:asciiTheme="majorHAnsi" w:hAnsiTheme="majorHAnsi"/>
          <w:b/>
          <w:sz w:val="48"/>
          <w:szCs w:val="48"/>
        </w:rPr>
        <w:lastRenderedPageBreak/>
        <w:t>Obsah:</w:t>
      </w:r>
    </w:p>
    <w:p w:rsidR="00976528" w:rsidRDefault="0042566C">
      <w:pPr>
        <w:pStyle w:val="TOC1"/>
        <w:tabs>
          <w:tab w:val="right" w:pos="1033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sk-SK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349037515" w:history="1">
        <w:r w:rsidR="00976528" w:rsidRPr="00140149">
          <w:rPr>
            <w:rStyle w:val="Hyperlink"/>
            <w:noProof/>
          </w:rPr>
          <w:t>Popis oblasti</w:t>
        </w:r>
        <w:r w:rsidR="00976528">
          <w:rPr>
            <w:noProof/>
            <w:webHidden/>
          </w:rPr>
          <w:tab/>
        </w:r>
        <w:r w:rsidR="00976528">
          <w:rPr>
            <w:noProof/>
            <w:webHidden/>
          </w:rPr>
          <w:fldChar w:fldCharType="begin"/>
        </w:r>
        <w:r w:rsidR="00976528">
          <w:rPr>
            <w:noProof/>
            <w:webHidden/>
          </w:rPr>
          <w:instrText xml:space="preserve"> PAGEREF _Toc349037515 \h </w:instrText>
        </w:r>
        <w:r w:rsidR="00976528">
          <w:rPr>
            <w:noProof/>
            <w:webHidden/>
          </w:rPr>
        </w:r>
        <w:r w:rsidR="00976528">
          <w:rPr>
            <w:noProof/>
            <w:webHidden/>
          </w:rPr>
          <w:fldChar w:fldCharType="separate"/>
        </w:r>
        <w:r w:rsidR="00976528">
          <w:rPr>
            <w:noProof/>
            <w:webHidden/>
          </w:rPr>
          <w:t>3</w:t>
        </w:r>
        <w:r w:rsidR="00976528">
          <w:rPr>
            <w:noProof/>
            <w:webHidden/>
          </w:rPr>
          <w:fldChar w:fldCharType="end"/>
        </w:r>
      </w:hyperlink>
    </w:p>
    <w:p w:rsidR="00976528" w:rsidRDefault="00512DFA">
      <w:pPr>
        <w:pStyle w:val="TOC1"/>
        <w:tabs>
          <w:tab w:val="right" w:pos="1033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sk-SK"/>
        </w:rPr>
      </w:pPr>
      <w:hyperlink w:anchor="_Toc349037516" w:history="1">
        <w:r w:rsidR="00976528" w:rsidRPr="00140149">
          <w:rPr>
            <w:rStyle w:val="Hyperlink"/>
            <w:noProof/>
          </w:rPr>
          <w:t>Príchod a odchod do/z oblasti</w:t>
        </w:r>
        <w:r w:rsidR="00976528">
          <w:rPr>
            <w:noProof/>
            <w:webHidden/>
          </w:rPr>
          <w:tab/>
        </w:r>
        <w:r w:rsidR="00976528">
          <w:rPr>
            <w:noProof/>
            <w:webHidden/>
          </w:rPr>
          <w:fldChar w:fldCharType="begin"/>
        </w:r>
        <w:r w:rsidR="00976528">
          <w:rPr>
            <w:noProof/>
            <w:webHidden/>
          </w:rPr>
          <w:instrText xml:space="preserve"> PAGEREF _Toc349037516 \h </w:instrText>
        </w:r>
        <w:r w:rsidR="00976528">
          <w:rPr>
            <w:noProof/>
            <w:webHidden/>
          </w:rPr>
        </w:r>
        <w:r w:rsidR="00976528">
          <w:rPr>
            <w:noProof/>
            <w:webHidden/>
          </w:rPr>
          <w:fldChar w:fldCharType="separate"/>
        </w:r>
        <w:r w:rsidR="00976528">
          <w:rPr>
            <w:noProof/>
            <w:webHidden/>
          </w:rPr>
          <w:t>4</w:t>
        </w:r>
        <w:r w:rsidR="00976528">
          <w:rPr>
            <w:noProof/>
            <w:webHidden/>
          </w:rPr>
          <w:fldChar w:fldCharType="end"/>
        </w:r>
      </w:hyperlink>
    </w:p>
    <w:p w:rsidR="00976528" w:rsidRDefault="00512DFA">
      <w:pPr>
        <w:pStyle w:val="TOC1"/>
        <w:tabs>
          <w:tab w:val="right" w:pos="1033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sk-SK"/>
        </w:rPr>
      </w:pPr>
      <w:hyperlink w:anchor="_Toc349037517" w:history="1">
        <w:r w:rsidR="00976528" w:rsidRPr="00140149">
          <w:rPr>
            <w:rStyle w:val="Hyperlink"/>
            <w:noProof/>
          </w:rPr>
          <w:t>Popis expedície</w:t>
        </w:r>
        <w:r w:rsidR="00976528">
          <w:rPr>
            <w:noProof/>
            <w:webHidden/>
          </w:rPr>
          <w:tab/>
        </w:r>
        <w:r w:rsidR="00976528">
          <w:rPr>
            <w:noProof/>
            <w:webHidden/>
          </w:rPr>
          <w:fldChar w:fldCharType="begin"/>
        </w:r>
        <w:r w:rsidR="00976528">
          <w:rPr>
            <w:noProof/>
            <w:webHidden/>
          </w:rPr>
          <w:instrText xml:space="preserve"> PAGEREF _Toc349037517 \h </w:instrText>
        </w:r>
        <w:r w:rsidR="00976528">
          <w:rPr>
            <w:noProof/>
            <w:webHidden/>
          </w:rPr>
        </w:r>
        <w:r w:rsidR="00976528">
          <w:rPr>
            <w:noProof/>
            <w:webHidden/>
          </w:rPr>
          <w:fldChar w:fldCharType="separate"/>
        </w:r>
        <w:r w:rsidR="00976528">
          <w:rPr>
            <w:noProof/>
            <w:webHidden/>
          </w:rPr>
          <w:t>5</w:t>
        </w:r>
        <w:r w:rsidR="00976528">
          <w:rPr>
            <w:noProof/>
            <w:webHidden/>
          </w:rPr>
          <w:fldChar w:fldCharType="end"/>
        </w:r>
      </w:hyperlink>
    </w:p>
    <w:p w:rsidR="00976528" w:rsidRDefault="00512DFA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sk-SK"/>
        </w:rPr>
      </w:pPr>
      <w:hyperlink w:anchor="_Toc349037518" w:history="1">
        <w:r w:rsidR="00976528" w:rsidRPr="00140149">
          <w:rPr>
            <w:rStyle w:val="Hyperlink"/>
            <w:noProof/>
          </w:rPr>
          <w:t>Prvá etapa – Piešťany - Bezovec</w:t>
        </w:r>
        <w:r w:rsidR="00976528">
          <w:rPr>
            <w:noProof/>
            <w:webHidden/>
          </w:rPr>
          <w:tab/>
        </w:r>
        <w:r w:rsidR="00976528">
          <w:rPr>
            <w:noProof/>
            <w:webHidden/>
          </w:rPr>
          <w:fldChar w:fldCharType="begin"/>
        </w:r>
        <w:r w:rsidR="00976528">
          <w:rPr>
            <w:noProof/>
            <w:webHidden/>
          </w:rPr>
          <w:instrText xml:space="preserve"> PAGEREF _Toc349037518 \h </w:instrText>
        </w:r>
        <w:r w:rsidR="00976528">
          <w:rPr>
            <w:noProof/>
            <w:webHidden/>
          </w:rPr>
        </w:r>
        <w:r w:rsidR="00976528">
          <w:rPr>
            <w:noProof/>
            <w:webHidden/>
          </w:rPr>
          <w:fldChar w:fldCharType="separate"/>
        </w:r>
        <w:r w:rsidR="00976528">
          <w:rPr>
            <w:noProof/>
            <w:webHidden/>
          </w:rPr>
          <w:t>5</w:t>
        </w:r>
        <w:r w:rsidR="00976528">
          <w:rPr>
            <w:noProof/>
            <w:webHidden/>
          </w:rPr>
          <w:fldChar w:fldCharType="end"/>
        </w:r>
      </w:hyperlink>
    </w:p>
    <w:p w:rsidR="00976528" w:rsidRDefault="00512DFA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sk-SK"/>
        </w:rPr>
      </w:pPr>
      <w:hyperlink w:anchor="_Toc349037519" w:history="1">
        <w:r w:rsidR="00976528" w:rsidRPr="00140149">
          <w:rPr>
            <w:rStyle w:val="Hyperlink"/>
            <w:noProof/>
          </w:rPr>
          <w:t>Druhá etapa – Bezovec – Mnichova Lehota</w:t>
        </w:r>
        <w:r w:rsidR="00976528">
          <w:rPr>
            <w:noProof/>
            <w:webHidden/>
          </w:rPr>
          <w:tab/>
        </w:r>
        <w:r w:rsidR="00976528">
          <w:rPr>
            <w:noProof/>
            <w:webHidden/>
          </w:rPr>
          <w:fldChar w:fldCharType="begin"/>
        </w:r>
        <w:r w:rsidR="00976528">
          <w:rPr>
            <w:noProof/>
            <w:webHidden/>
          </w:rPr>
          <w:instrText xml:space="preserve"> PAGEREF _Toc349037519 \h </w:instrText>
        </w:r>
        <w:r w:rsidR="00976528">
          <w:rPr>
            <w:noProof/>
            <w:webHidden/>
          </w:rPr>
        </w:r>
        <w:r w:rsidR="00976528">
          <w:rPr>
            <w:noProof/>
            <w:webHidden/>
          </w:rPr>
          <w:fldChar w:fldCharType="separate"/>
        </w:r>
        <w:r w:rsidR="00976528">
          <w:rPr>
            <w:noProof/>
            <w:webHidden/>
          </w:rPr>
          <w:t>6</w:t>
        </w:r>
        <w:r w:rsidR="00976528">
          <w:rPr>
            <w:noProof/>
            <w:webHidden/>
          </w:rPr>
          <w:fldChar w:fldCharType="end"/>
        </w:r>
      </w:hyperlink>
    </w:p>
    <w:p w:rsidR="00976528" w:rsidRDefault="00512DFA">
      <w:pPr>
        <w:pStyle w:val="TOC1"/>
        <w:tabs>
          <w:tab w:val="right" w:pos="1033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sk-SK"/>
        </w:rPr>
      </w:pPr>
      <w:hyperlink w:anchor="_Toc349037520" w:history="1">
        <w:r w:rsidR="00976528" w:rsidRPr="00140149">
          <w:rPr>
            <w:rStyle w:val="Hyperlink"/>
            <w:noProof/>
          </w:rPr>
          <w:t>Informácie o chatách a ďalších zdrojoch informácií</w:t>
        </w:r>
        <w:r w:rsidR="00976528">
          <w:rPr>
            <w:noProof/>
            <w:webHidden/>
          </w:rPr>
          <w:tab/>
        </w:r>
        <w:r w:rsidR="00976528">
          <w:rPr>
            <w:noProof/>
            <w:webHidden/>
          </w:rPr>
          <w:fldChar w:fldCharType="begin"/>
        </w:r>
        <w:r w:rsidR="00976528">
          <w:rPr>
            <w:noProof/>
            <w:webHidden/>
          </w:rPr>
          <w:instrText xml:space="preserve"> PAGEREF _Toc349037520 \h </w:instrText>
        </w:r>
        <w:r w:rsidR="00976528">
          <w:rPr>
            <w:noProof/>
            <w:webHidden/>
          </w:rPr>
        </w:r>
        <w:r w:rsidR="00976528">
          <w:rPr>
            <w:noProof/>
            <w:webHidden/>
          </w:rPr>
          <w:fldChar w:fldCharType="separate"/>
        </w:r>
        <w:r w:rsidR="00976528">
          <w:rPr>
            <w:noProof/>
            <w:webHidden/>
          </w:rPr>
          <w:t>9</w:t>
        </w:r>
        <w:r w:rsidR="00976528">
          <w:rPr>
            <w:noProof/>
            <w:webHidden/>
          </w:rPr>
          <w:fldChar w:fldCharType="end"/>
        </w:r>
      </w:hyperlink>
    </w:p>
    <w:p w:rsidR="00976528" w:rsidRDefault="00512DFA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sk-SK"/>
        </w:rPr>
      </w:pPr>
      <w:hyperlink w:anchor="_Toc349037521" w:history="1">
        <w:r w:rsidR="00976528" w:rsidRPr="00140149">
          <w:rPr>
            <w:rStyle w:val="Hyperlink"/>
            <w:noProof/>
          </w:rPr>
          <w:t>Chaty</w:t>
        </w:r>
        <w:r w:rsidR="00976528">
          <w:rPr>
            <w:noProof/>
            <w:webHidden/>
          </w:rPr>
          <w:tab/>
        </w:r>
        <w:r w:rsidR="00976528">
          <w:rPr>
            <w:noProof/>
            <w:webHidden/>
          </w:rPr>
          <w:fldChar w:fldCharType="begin"/>
        </w:r>
        <w:r w:rsidR="00976528">
          <w:rPr>
            <w:noProof/>
            <w:webHidden/>
          </w:rPr>
          <w:instrText xml:space="preserve"> PAGEREF _Toc349037521 \h </w:instrText>
        </w:r>
        <w:r w:rsidR="00976528">
          <w:rPr>
            <w:noProof/>
            <w:webHidden/>
          </w:rPr>
        </w:r>
        <w:r w:rsidR="00976528">
          <w:rPr>
            <w:noProof/>
            <w:webHidden/>
          </w:rPr>
          <w:fldChar w:fldCharType="separate"/>
        </w:r>
        <w:r w:rsidR="00976528">
          <w:rPr>
            <w:noProof/>
            <w:webHidden/>
          </w:rPr>
          <w:t>9</w:t>
        </w:r>
        <w:r w:rsidR="00976528">
          <w:rPr>
            <w:noProof/>
            <w:webHidden/>
          </w:rPr>
          <w:fldChar w:fldCharType="end"/>
        </w:r>
      </w:hyperlink>
    </w:p>
    <w:p w:rsidR="00976528" w:rsidRDefault="00512DFA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sk-SK"/>
        </w:rPr>
      </w:pPr>
      <w:hyperlink w:anchor="_Toc349037522" w:history="1">
        <w:r w:rsidR="00976528" w:rsidRPr="00140149">
          <w:rPr>
            <w:rStyle w:val="Hyperlink"/>
            <w:noProof/>
            <w:lang w:eastAsia="ja-JP"/>
          </w:rPr>
          <w:t>Tlačená mapa</w:t>
        </w:r>
        <w:r w:rsidR="00976528">
          <w:rPr>
            <w:noProof/>
            <w:webHidden/>
          </w:rPr>
          <w:tab/>
        </w:r>
        <w:r w:rsidR="00976528">
          <w:rPr>
            <w:noProof/>
            <w:webHidden/>
          </w:rPr>
          <w:fldChar w:fldCharType="begin"/>
        </w:r>
        <w:r w:rsidR="00976528">
          <w:rPr>
            <w:noProof/>
            <w:webHidden/>
          </w:rPr>
          <w:instrText xml:space="preserve"> PAGEREF _Toc349037522 \h </w:instrText>
        </w:r>
        <w:r w:rsidR="00976528">
          <w:rPr>
            <w:noProof/>
            <w:webHidden/>
          </w:rPr>
        </w:r>
        <w:r w:rsidR="00976528">
          <w:rPr>
            <w:noProof/>
            <w:webHidden/>
          </w:rPr>
          <w:fldChar w:fldCharType="separate"/>
        </w:r>
        <w:r w:rsidR="00976528">
          <w:rPr>
            <w:noProof/>
            <w:webHidden/>
          </w:rPr>
          <w:t>9</w:t>
        </w:r>
        <w:r w:rsidR="00976528">
          <w:rPr>
            <w:noProof/>
            <w:webHidden/>
          </w:rPr>
          <w:fldChar w:fldCharType="end"/>
        </w:r>
      </w:hyperlink>
    </w:p>
    <w:p w:rsidR="00976528" w:rsidRDefault="00512DFA">
      <w:pPr>
        <w:pStyle w:val="TOC1"/>
        <w:tabs>
          <w:tab w:val="right" w:pos="1033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sk-SK"/>
        </w:rPr>
      </w:pPr>
      <w:hyperlink w:anchor="_Toc349037523" w:history="1">
        <w:r w:rsidR="00976528" w:rsidRPr="00140149">
          <w:rPr>
            <w:rStyle w:val="Hyperlink"/>
            <w:noProof/>
            <w:lang w:eastAsia="ja-JP"/>
          </w:rPr>
          <w:t>Zhrnutie</w:t>
        </w:r>
        <w:r w:rsidR="00976528">
          <w:rPr>
            <w:noProof/>
            <w:webHidden/>
          </w:rPr>
          <w:tab/>
        </w:r>
        <w:r w:rsidR="00976528">
          <w:rPr>
            <w:noProof/>
            <w:webHidden/>
          </w:rPr>
          <w:fldChar w:fldCharType="begin"/>
        </w:r>
        <w:r w:rsidR="00976528">
          <w:rPr>
            <w:noProof/>
            <w:webHidden/>
          </w:rPr>
          <w:instrText xml:space="preserve"> PAGEREF _Toc349037523 \h </w:instrText>
        </w:r>
        <w:r w:rsidR="00976528">
          <w:rPr>
            <w:noProof/>
            <w:webHidden/>
          </w:rPr>
        </w:r>
        <w:r w:rsidR="00976528">
          <w:rPr>
            <w:noProof/>
            <w:webHidden/>
          </w:rPr>
          <w:fldChar w:fldCharType="separate"/>
        </w:r>
        <w:r w:rsidR="00976528">
          <w:rPr>
            <w:noProof/>
            <w:webHidden/>
          </w:rPr>
          <w:t>10</w:t>
        </w:r>
        <w:r w:rsidR="00976528">
          <w:rPr>
            <w:noProof/>
            <w:webHidden/>
          </w:rPr>
          <w:fldChar w:fldCharType="end"/>
        </w:r>
      </w:hyperlink>
    </w:p>
    <w:p w:rsidR="00A15840" w:rsidRPr="00691B37" w:rsidRDefault="0042566C" w:rsidP="00891C7E">
      <w:pPr>
        <w:pStyle w:val="Heading1"/>
      </w:pPr>
      <w:r>
        <w:lastRenderedPageBreak/>
        <w:fldChar w:fldCharType="end"/>
      </w:r>
      <w:bookmarkStart w:id="1" w:name="_Toc349037515"/>
      <w:r w:rsidR="00D920C4" w:rsidRPr="00691B37">
        <w:t>Popis oblasti</w:t>
      </w:r>
      <w:bookmarkEnd w:id="1"/>
    </w:p>
    <w:p w:rsidR="00D920C4" w:rsidRPr="009820DF" w:rsidRDefault="00D920C4" w:rsidP="00D920C4">
      <w:pPr>
        <w:rPr>
          <w:lang w:eastAsia="ja-JP"/>
        </w:rPr>
      </w:pPr>
    </w:p>
    <w:p w:rsidR="00CC221F" w:rsidRDefault="00C60912" w:rsidP="00C60912">
      <w:pPr>
        <w:pStyle w:val="NormalWeb"/>
        <w:rPr>
          <w:sz w:val="32"/>
          <w:szCs w:val="32"/>
        </w:rPr>
      </w:pPr>
      <w:r w:rsidRPr="00C60912">
        <w:rPr>
          <w:sz w:val="32"/>
          <w:szCs w:val="32"/>
        </w:rPr>
        <w:t xml:space="preserve">Považský Inovec sa nachádza na západnom </w:t>
      </w:r>
      <w:hyperlink r:id="rId7" w:tooltip="Slovensko" w:history="1">
        <w:r w:rsidRPr="00CC221F">
          <w:rPr>
            <w:rStyle w:val="Hyperlink"/>
            <w:rFonts w:eastAsiaTheme="majorEastAsia"/>
            <w:sz w:val="32"/>
            <w:szCs w:val="32"/>
            <w:u w:val="none"/>
          </w:rPr>
          <w:t>Slovensku</w:t>
        </w:r>
      </w:hyperlink>
      <w:r w:rsidRPr="00C60912">
        <w:rPr>
          <w:sz w:val="32"/>
          <w:szCs w:val="32"/>
        </w:rPr>
        <w:t xml:space="preserve"> a patrí do Fatransko-tatranskej oblasti. Je 48 km dlhý s premenlivou šírkou 15 až 25 km. Pohorie je najmohutnejšie vo svojej severnej časti, susediacej so </w:t>
      </w:r>
      <w:hyperlink r:id="rId8" w:tooltip="Strážovské vrchy" w:history="1">
        <w:r w:rsidRPr="00CC221F">
          <w:rPr>
            <w:rStyle w:val="Hyperlink"/>
            <w:rFonts w:eastAsiaTheme="majorEastAsia"/>
            <w:sz w:val="32"/>
            <w:szCs w:val="32"/>
            <w:u w:val="none"/>
          </w:rPr>
          <w:t>Strážovskými vrchmi</w:t>
        </w:r>
      </w:hyperlink>
      <w:r w:rsidRPr="00C60912">
        <w:rPr>
          <w:sz w:val="32"/>
          <w:szCs w:val="32"/>
        </w:rPr>
        <w:t xml:space="preserve">, ktorej dominuje najvyšší vrch </w:t>
      </w:r>
      <w:hyperlink r:id="rId9" w:tooltip="Inovec" w:history="1">
        <w:r w:rsidRPr="00CC221F">
          <w:rPr>
            <w:rStyle w:val="Hyperlink"/>
            <w:rFonts w:eastAsiaTheme="majorEastAsia"/>
            <w:sz w:val="32"/>
            <w:szCs w:val="32"/>
            <w:u w:val="none"/>
          </w:rPr>
          <w:t>Inovec</w:t>
        </w:r>
      </w:hyperlink>
      <w:r w:rsidRPr="00C60912">
        <w:rPr>
          <w:sz w:val="32"/>
          <w:szCs w:val="32"/>
        </w:rPr>
        <w:t xml:space="preserve"> (1042</w:t>
      </w:r>
      <w:r w:rsidR="00976528">
        <w:rPr>
          <w:sz w:val="32"/>
          <w:szCs w:val="32"/>
        </w:rPr>
        <w:t xml:space="preserve"> m n.m.</w:t>
      </w:r>
      <w:r w:rsidRPr="00C60912">
        <w:rPr>
          <w:sz w:val="32"/>
          <w:szCs w:val="32"/>
        </w:rPr>
        <w:t xml:space="preserve">). Smerom na juh pozvoľna klesá do Podunajskej nížiny, ktorá ho obklopuje. </w:t>
      </w:r>
    </w:p>
    <w:p w:rsidR="00C60912" w:rsidRPr="00C60912" w:rsidRDefault="00C60912" w:rsidP="00C60912">
      <w:pPr>
        <w:pStyle w:val="NormalWeb"/>
        <w:rPr>
          <w:sz w:val="32"/>
          <w:szCs w:val="32"/>
        </w:rPr>
      </w:pPr>
      <w:r w:rsidRPr="00C60912">
        <w:rPr>
          <w:sz w:val="32"/>
          <w:szCs w:val="32"/>
        </w:rPr>
        <w:t>Geomorfologicky sa delí na:</w:t>
      </w:r>
      <w:r w:rsidR="00B963E6" w:rsidRPr="00C60912">
        <w:rPr>
          <w:sz w:val="32"/>
          <w:szCs w:val="32"/>
        </w:rPr>
        <w:t xml:space="preserve"> </w:t>
      </w:r>
    </w:p>
    <w:p w:rsidR="00C60912" w:rsidRPr="00C60912" w:rsidRDefault="00512DFA" w:rsidP="00C60912">
      <w:pPr>
        <w:numPr>
          <w:ilvl w:val="0"/>
          <w:numId w:val="7"/>
        </w:numPr>
        <w:spacing w:before="100" w:beforeAutospacing="1" w:after="100" w:afterAutospacing="1"/>
        <w:rPr>
          <w:sz w:val="32"/>
          <w:szCs w:val="32"/>
        </w:rPr>
      </w:pPr>
      <w:hyperlink r:id="rId10" w:tooltip="Vysoký Inovec" w:history="1">
        <w:r w:rsidR="00C60912" w:rsidRPr="00C60912">
          <w:rPr>
            <w:rStyle w:val="Hyperlink"/>
            <w:sz w:val="32"/>
            <w:szCs w:val="32"/>
            <w:u w:val="none"/>
          </w:rPr>
          <w:t>Vysoký Inovec</w:t>
        </w:r>
      </w:hyperlink>
      <w:r w:rsidR="00C60912" w:rsidRPr="00C60912">
        <w:rPr>
          <w:sz w:val="32"/>
          <w:szCs w:val="32"/>
        </w:rPr>
        <w:t xml:space="preserve"> (</w:t>
      </w:r>
      <w:hyperlink r:id="rId11" w:tooltip="Inovec (1 041,6 m n. m.)" w:history="1">
        <w:r w:rsidR="00C60912" w:rsidRPr="00C60912">
          <w:rPr>
            <w:rStyle w:val="Hyperlink"/>
            <w:sz w:val="32"/>
            <w:szCs w:val="32"/>
            <w:u w:val="none"/>
          </w:rPr>
          <w:t>Inovec</w:t>
        </w:r>
      </w:hyperlink>
      <w:r w:rsidR="00C60912">
        <w:rPr>
          <w:sz w:val="32"/>
          <w:szCs w:val="32"/>
        </w:rPr>
        <w:t xml:space="preserve"> 1 042 m n. m.) – najvyšší bod pohoria</w:t>
      </w:r>
    </w:p>
    <w:p w:rsidR="00C60912" w:rsidRPr="00C60912" w:rsidRDefault="00512DFA" w:rsidP="00C60912">
      <w:pPr>
        <w:numPr>
          <w:ilvl w:val="0"/>
          <w:numId w:val="7"/>
        </w:numPr>
        <w:spacing w:before="100" w:beforeAutospacing="1" w:after="100" w:afterAutospacing="1"/>
        <w:rPr>
          <w:sz w:val="32"/>
          <w:szCs w:val="32"/>
        </w:rPr>
      </w:pPr>
      <w:hyperlink r:id="rId12" w:tooltip="Nízky Inovec" w:history="1">
        <w:r w:rsidR="00C60912" w:rsidRPr="00C60912">
          <w:rPr>
            <w:rStyle w:val="Hyperlink"/>
            <w:sz w:val="32"/>
            <w:szCs w:val="32"/>
            <w:u w:val="none"/>
          </w:rPr>
          <w:t>Nízky Inovec</w:t>
        </w:r>
      </w:hyperlink>
      <w:r w:rsidR="00C60912" w:rsidRPr="00C60912">
        <w:rPr>
          <w:sz w:val="32"/>
          <w:szCs w:val="32"/>
        </w:rPr>
        <w:t xml:space="preserve"> (</w:t>
      </w:r>
      <w:hyperlink r:id="rId13" w:tooltip="Bezovec" w:history="1">
        <w:r w:rsidR="00C60912" w:rsidRPr="00C60912">
          <w:rPr>
            <w:rStyle w:val="Hyperlink"/>
            <w:sz w:val="32"/>
            <w:szCs w:val="32"/>
            <w:u w:val="none"/>
          </w:rPr>
          <w:t>Bezovec</w:t>
        </w:r>
      </w:hyperlink>
      <w:r w:rsidR="00C60912">
        <w:rPr>
          <w:sz w:val="32"/>
          <w:szCs w:val="32"/>
        </w:rPr>
        <w:t xml:space="preserve"> 743 m n. m.)</w:t>
      </w:r>
    </w:p>
    <w:p w:rsidR="00C60912" w:rsidRPr="00C60912" w:rsidRDefault="00512DFA" w:rsidP="00C60912">
      <w:pPr>
        <w:numPr>
          <w:ilvl w:val="0"/>
          <w:numId w:val="7"/>
        </w:numPr>
        <w:spacing w:before="100" w:beforeAutospacing="1" w:after="100" w:afterAutospacing="1"/>
        <w:rPr>
          <w:sz w:val="32"/>
          <w:szCs w:val="32"/>
        </w:rPr>
      </w:pPr>
      <w:hyperlink r:id="rId14" w:tooltip="Krahulčie vrchy" w:history="1">
        <w:r w:rsidR="00C60912" w:rsidRPr="00C60912">
          <w:rPr>
            <w:rStyle w:val="Hyperlink"/>
            <w:sz w:val="32"/>
            <w:szCs w:val="32"/>
            <w:u w:val="none"/>
          </w:rPr>
          <w:t>Krahulčie vrchy</w:t>
        </w:r>
      </w:hyperlink>
      <w:r w:rsidR="00C60912" w:rsidRPr="00C60912">
        <w:rPr>
          <w:sz w:val="32"/>
          <w:szCs w:val="32"/>
        </w:rPr>
        <w:t xml:space="preserve"> (</w:t>
      </w:r>
      <w:hyperlink r:id="rId15" w:tooltip="Marhát" w:history="1">
        <w:r w:rsidR="00C60912" w:rsidRPr="00C60912">
          <w:rPr>
            <w:rStyle w:val="Hyperlink"/>
            <w:sz w:val="32"/>
            <w:szCs w:val="32"/>
            <w:u w:val="none"/>
          </w:rPr>
          <w:t>Marhát</w:t>
        </w:r>
      </w:hyperlink>
      <w:r w:rsidR="00C60912" w:rsidRPr="00C60912">
        <w:rPr>
          <w:sz w:val="32"/>
          <w:szCs w:val="32"/>
        </w:rPr>
        <w:t xml:space="preserve"> 748 m n. m.)</w:t>
      </w:r>
    </w:p>
    <w:p w:rsidR="00C60912" w:rsidRPr="00C60912" w:rsidRDefault="00512DFA" w:rsidP="00C60912">
      <w:pPr>
        <w:numPr>
          <w:ilvl w:val="0"/>
          <w:numId w:val="7"/>
        </w:numPr>
        <w:spacing w:before="100" w:beforeAutospacing="1" w:after="100" w:afterAutospacing="1"/>
        <w:rPr>
          <w:sz w:val="32"/>
          <w:szCs w:val="32"/>
        </w:rPr>
      </w:pPr>
      <w:hyperlink r:id="rId16" w:tooltip="Inovecké predhorie" w:history="1">
        <w:r w:rsidR="00C60912" w:rsidRPr="00C60912">
          <w:rPr>
            <w:rStyle w:val="Hyperlink"/>
            <w:sz w:val="32"/>
            <w:szCs w:val="32"/>
            <w:u w:val="none"/>
          </w:rPr>
          <w:t>Inovecké predhorie</w:t>
        </w:r>
      </w:hyperlink>
      <w:r w:rsidR="00C60912" w:rsidRPr="00C60912">
        <w:rPr>
          <w:sz w:val="32"/>
          <w:szCs w:val="32"/>
        </w:rPr>
        <w:t xml:space="preserve"> </w:t>
      </w:r>
      <w:r w:rsidR="00C60912">
        <w:rPr>
          <w:sz w:val="32"/>
          <w:szCs w:val="32"/>
        </w:rPr>
        <w:t xml:space="preserve">- </w:t>
      </w:r>
      <w:r w:rsidR="00C60912" w:rsidRPr="00C60912">
        <w:rPr>
          <w:sz w:val="32"/>
          <w:szCs w:val="32"/>
        </w:rPr>
        <w:t xml:space="preserve">bez výrazných vrcholov, na východ od </w:t>
      </w:r>
      <w:hyperlink r:id="rId17" w:tooltip="Beckov" w:history="1">
        <w:r w:rsidR="00C60912" w:rsidRPr="00C60912">
          <w:rPr>
            <w:rStyle w:val="Hyperlink"/>
            <w:sz w:val="32"/>
            <w:szCs w:val="32"/>
            <w:u w:val="none"/>
          </w:rPr>
          <w:t>Beckova</w:t>
        </w:r>
      </w:hyperlink>
      <w:r w:rsidR="00C60912">
        <w:rPr>
          <w:sz w:val="32"/>
          <w:szCs w:val="32"/>
        </w:rPr>
        <w:t xml:space="preserve"> 550 m n. m.</w:t>
      </w:r>
    </w:p>
    <w:p w:rsidR="00C60912" w:rsidRPr="00C60912" w:rsidRDefault="00512DFA" w:rsidP="00C60912">
      <w:pPr>
        <w:numPr>
          <w:ilvl w:val="0"/>
          <w:numId w:val="7"/>
        </w:numPr>
        <w:spacing w:before="100" w:beforeAutospacing="1" w:after="100" w:afterAutospacing="1"/>
        <w:rPr>
          <w:sz w:val="32"/>
          <w:szCs w:val="32"/>
        </w:rPr>
      </w:pPr>
      <w:hyperlink r:id="rId18" w:tooltip="Selecká kotlina" w:history="1">
        <w:r w:rsidR="00C60912" w:rsidRPr="00C60912">
          <w:rPr>
            <w:rStyle w:val="Hyperlink"/>
            <w:sz w:val="32"/>
            <w:szCs w:val="32"/>
            <w:u w:val="none"/>
          </w:rPr>
          <w:t>Selecká kotlina</w:t>
        </w:r>
      </w:hyperlink>
      <w:r w:rsidR="00C60912">
        <w:rPr>
          <w:sz w:val="32"/>
          <w:szCs w:val="32"/>
        </w:rPr>
        <w:t xml:space="preserve"> -</w:t>
      </w:r>
      <w:r w:rsidR="00C60912" w:rsidRPr="00C60912">
        <w:rPr>
          <w:sz w:val="32"/>
          <w:szCs w:val="32"/>
        </w:rPr>
        <w:t xml:space="preserve"> zníženina vkliňujúca sa na severe medzi Inovecké predhorie, ktorého je súčasťou, a Vysoký Inovec</w:t>
      </w:r>
    </w:p>
    <w:p w:rsidR="00C07975" w:rsidRDefault="00CC221F" w:rsidP="00891C7E">
      <w:pPr>
        <w:jc w:val="both"/>
        <w:rPr>
          <w:sz w:val="32"/>
          <w:szCs w:val="32"/>
          <w:lang w:eastAsia="ja-JP"/>
        </w:rPr>
      </w:pPr>
      <w:r>
        <w:rPr>
          <w:sz w:val="32"/>
          <w:szCs w:val="32"/>
          <w:lang w:eastAsia="ja-JP"/>
        </w:rPr>
        <w:t>Okolo tohto pohoria prechádzame po diaľnici určite dosť často, ale ešte sme ho neprešli celé, takže je to dobrý dôvod tak urobiť. Jeho dĺžka preurčuje túto expedíciu ako dvojdňový pochod s prenocovaním v rekreačnom stredisku Bezovec.</w:t>
      </w:r>
    </w:p>
    <w:p w:rsidR="008F3971" w:rsidRDefault="008F3971" w:rsidP="00891C7E">
      <w:pPr>
        <w:jc w:val="both"/>
        <w:rPr>
          <w:sz w:val="32"/>
          <w:szCs w:val="32"/>
          <w:lang w:eastAsia="ja-JP"/>
        </w:rPr>
      </w:pPr>
    </w:p>
    <w:p w:rsidR="00CC221F" w:rsidRDefault="00CC221F" w:rsidP="00891C7E">
      <w:pPr>
        <w:jc w:val="both"/>
        <w:rPr>
          <w:sz w:val="32"/>
          <w:szCs w:val="32"/>
          <w:lang w:eastAsia="ja-JP"/>
        </w:rPr>
      </w:pPr>
    </w:p>
    <w:p w:rsidR="00CE0DC8" w:rsidRPr="00C60912" w:rsidRDefault="00C60912" w:rsidP="00CE0DC8">
      <w:pPr>
        <w:jc w:val="center"/>
        <w:rPr>
          <w:b/>
          <w:sz w:val="32"/>
          <w:szCs w:val="32"/>
        </w:rPr>
      </w:pPr>
      <w:r>
        <w:rPr>
          <w:noProof/>
          <w:lang w:eastAsia="sk-SK"/>
        </w:rPr>
        <w:drawing>
          <wp:inline distT="0" distB="0" distL="0" distR="0" wp14:anchorId="090C75DA" wp14:editId="191EC08C">
            <wp:extent cx="5972810" cy="1698625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69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975" w:rsidRDefault="00C07975" w:rsidP="00CE0DC8">
      <w:pPr>
        <w:jc w:val="center"/>
        <w:rPr>
          <w:sz w:val="32"/>
          <w:szCs w:val="32"/>
        </w:rPr>
      </w:pPr>
    </w:p>
    <w:p w:rsidR="00005A50" w:rsidRDefault="00005A50" w:rsidP="00E93DDF">
      <w:pPr>
        <w:ind w:left="-1134" w:firstLine="1134"/>
        <w:jc w:val="center"/>
        <w:rPr>
          <w:sz w:val="32"/>
          <w:szCs w:val="32"/>
        </w:rPr>
      </w:pPr>
    </w:p>
    <w:p w:rsidR="001E7B6E" w:rsidRDefault="001E7B6E" w:rsidP="00891C7E">
      <w:pPr>
        <w:pStyle w:val="Heading1"/>
      </w:pPr>
      <w:bookmarkStart w:id="2" w:name="_Toc349037516"/>
      <w:r>
        <w:t>Príchod a odchod do/z oblasti</w:t>
      </w:r>
      <w:bookmarkEnd w:id="2"/>
    </w:p>
    <w:p w:rsidR="001E7B6E" w:rsidRDefault="001E7B6E" w:rsidP="001E7B6E"/>
    <w:p w:rsidR="001E7B6E" w:rsidRPr="00E67D40" w:rsidRDefault="005259B7" w:rsidP="001E7B6E">
      <w:pPr>
        <w:rPr>
          <w:b/>
          <w:sz w:val="32"/>
          <w:szCs w:val="32"/>
          <w:u w:val="single"/>
        </w:rPr>
      </w:pPr>
      <w:r w:rsidRPr="00E67D40">
        <w:rPr>
          <w:b/>
          <w:sz w:val="32"/>
          <w:szCs w:val="32"/>
          <w:u w:val="single"/>
        </w:rPr>
        <w:t>Zeleneč</w:t>
      </w:r>
      <w:r w:rsidR="001E7B6E" w:rsidRPr="00E67D40">
        <w:rPr>
          <w:b/>
          <w:sz w:val="32"/>
          <w:szCs w:val="32"/>
          <w:u w:val="single"/>
        </w:rPr>
        <w:t xml:space="preserve"> – </w:t>
      </w:r>
      <w:r w:rsidR="00CC221F">
        <w:rPr>
          <w:b/>
          <w:sz w:val="32"/>
          <w:szCs w:val="32"/>
          <w:u w:val="single"/>
        </w:rPr>
        <w:t>Piešťany</w:t>
      </w:r>
      <w:r w:rsidR="00BD6D75">
        <w:rPr>
          <w:b/>
          <w:sz w:val="32"/>
          <w:szCs w:val="32"/>
          <w:u w:val="single"/>
        </w:rPr>
        <w:t xml:space="preserve"> autom</w:t>
      </w:r>
    </w:p>
    <w:p w:rsidR="005259B7" w:rsidRDefault="005259B7" w:rsidP="001E7B6E">
      <w:pPr>
        <w:rPr>
          <w:sz w:val="32"/>
          <w:szCs w:val="32"/>
        </w:rPr>
      </w:pPr>
      <w:r>
        <w:rPr>
          <w:sz w:val="32"/>
          <w:szCs w:val="32"/>
        </w:rPr>
        <w:t>Vzdialenosť:</w:t>
      </w:r>
      <w:r>
        <w:rPr>
          <w:sz w:val="32"/>
          <w:szCs w:val="32"/>
        </w:rPr>
        <w:tab/>
      </w:r>
      <w:r w:rsidR="00E67D40">
        <w:rPr>
          <w:sz w:val="32"/>
          <w:szCs w:val="32"/>
        </w:rPr>
        <w:t>4</w:t>
      </w:r>
      <w:r w:rsidR="00CC221F">
        <w:rPr>
          <w:sz w:val="32"/>
          <w:szCs w:val="32"/>
        </w:rPr>
        <w:t>5</w:t>
      </w:r>
      <w:r w:rsidR="00E67D40">
        <w:rPr>
          <w:sz w:val="32"/>
          <w:szCs w:val="32"/>
        </w:rPr>
        <w:t xml:space="preserve"> km (3</w:t>
      </w:r>
      <w:r w:rsidR="00CC221F">
        <w:rPr>
          <w:sz w:val="32"/>
          <w:szCs w:val="32"/>
        </w:rPr>
        <w:t>7</w:t>
      </w:r>
      <w:r w:rsidR="00E67D40">
        <w:rPr>
          <w:sz w:val="32"/>
          <w:szCs w:val="32"/>
        </w:rPr>
        <w:t>km dialnice)</w:t>
      </w:r>
    </w:p>
    <w:p w:rsidR="005259B7" w:rsidRDefault="005259B7" w:rsidP="001E7B6E">
      <w:pPr>
        <w:rPr>
          <w:sz w:val="32"/>
          <w:szCs w:val="32"/>
        </w:rPr>
      </w:pPr>
      <w:r>
        <w:rPr>
          <w:sz w:val="32"/>
          <w:szCs w:val="32"/>
        </w:rPr>
        <w:t>Čas jazdy: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CC221F">
        <w:rPr>
          <w:sz w:val="32"/>
          <w:szCs w:val="32"/>
        </w:rPr>
        <w:t>0</w:t>
      </w:r>
      <w:r w:rsidR="00E67D40">
        <w:rPr>
          <w:sz w:val="32"/>
          <w:szCs w:val="32"/>
        </w:rPr>
        <w:t>:</w:t>
      </w:r>
      <w:r w:rsidR="00CC221F">
        <w:rPr>
          <w:sz w:val="32"/>
          <w:szCs w:val="32"/>
        </w:rPr>
        <w:t>4</w:t>
      </w:r>
      <w:r w:rsidR="00E67D40">
        <w:rPr>
          <w:sz w:val="32"/>
          <w:szCs w:val="32"/>
        </w:rPr>
        <w:t>0 h</w:t>
      </w:r>
    </w:p>
    <w:p w:rsidR="005259B7" w:rsidRDefault="005259B7" w:rsidP="001E7B6E">
      <w:pPr>
        <w:rPr>
          <w:sz w:val="32"/>
          <w:szCs w:val="32"/>
        </w:rPr>
      </w:pPr>
      <w:r>
        <w:rPr>
          <w:sz w:val="32"/>
          <w:szCs w:val="32"/>
        </w:rPr>
        <w:t>Popis trasy:</w:t>
      </w:r>
      <w:r>
        <w:rPr>
          <w:sz w:val="32"/>
          <w:szCs w:val="32"/>
        </w:rPr>
        <w:tab/>
      </w:r>
      <w:r w:rsidR="00E67D40">
        <w:rPr>
          <w:sz w:val="32"/>
          <w:szCs w:val="32"/>
        </w:rPr>
        <w:t>D1 (SK)</w:t>
      </w:r>
    </w:p>
    <w:p w:rsidR="00BD6D75" w:rsidRDefault="00BD6D75" w:rsidP="001E7B6E">
      <w:pPr>
        <w:rPr>
          <w:sz w:val="32"/>
          <w:szCs w:val="32"/>
        </w:rPr>
      </w:pPr>
    </w:p>
    <w:p w:rsidR="00BD6D75" w:rsidRDefault="00BD6D75" w:rsidP="001E7B6E">
      <w:pPr>
        <w:rPr>
          <w:b/>
          <w:sz w:val="32"/>
          <w:szCs w:val="32"/>
          <w:u w:val="single"/>
        </w:rPr>
      </w:pPr>
      <w:r w:rsidRPr="00BD6D75">
        <w:rPr>
          <w:b/>
          <w:sz w:val="32"/>
          <w:szCs w:val="32"/>
          <w:u w:val="single"/>
        </w:rPr>
        <w:t xml:space="preserve">Trnava – Piešťany </w:t>
      </w:r>
      <w:r w:rsidR="001078BA">
        <w:rPr>
          <w:b/>
          <w:sz w:val="32"/>
          <w:szCs w:val="32"/>
          <w:u w:val="single"/>
        </w:rPr>
        <w:t>(vlak)</w:t>
      </w:r>
    </w:p>
    <w:p w:rsidR="001078BA" w:rsidRDefault="001078BA" w:rsidP="001E7B6E">
      <w:pPr>
        <w:rPr>
          <w:sz w:val="32"/>
          <w:szCs w:val="32"/>
        </w:rPr>
      </w:pPr>
      <w:r w:rsidRPr="001078BA">
        <w:rPr>
          <w:sz w:val="32"/>
          <w:szCs w:val="32"/>
        </w:rPr>
        <w:t>8:25 – 8:49</w:t>
      </w:r>
      <w:r w:rsidRPr="001078BA">
        <w:rPr>
          <w:sz w:val="32"/>
          <w:szCs w:val="32"/>
        </w:rPr>
        <w:tab/>
        <w:t>rýchlik Čingov</w:t>
      </w:r>
    </w:p>
    <w:p w:rsidR="001078BA" w:rsidRPr="001078BA" w:rsidRDefault="001078BA" w:rsidP="001E7B6E">
      <w:pPr>
        <w:rPr>
          <w:sz w:val="32"/>
          <w:szCs w:val="32"/>
        </w:rPr>
      </w:pPr>
    </w:p>
    <w:p w:rsidR="001078BA" w:rsidRDefault="001078BA" w:rsidP="001E7B6E">
      <w:pPr>
        <w:rPr>
          <w:b/>
          <w:sz w:val="32"/>
          <w:szCs w:val="32"/>
          <w:u w:val="single"/>
        </w:rPr>
      </w:pPr>
    </w:p>
    <w:p w:rsidR="001078BA" w:rsidRPr="00BD6D75" w:rsidRDefault="001078BA" w:rsidP="001E7B6E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Mníchova Lehota – Trenčín – Trnava (autobus, vlak)</w:t>
      </w:r>
    </w:p>
    <w:p w:rsidR="001E7B6E" w:rsidRDefault="001078BA" w:rsidP="001E7B6E">
      <w:pPr>
        <w:rPr>
          <w:sz w:val="32"/>
          <w:szCs w:val="32"/>
        </w:rPr>
      </w:pPr>
      <w:r>
        <w:rPr>
          <w:sz w:val="32"/>
          <w:szCs w:val="32"/>
        </w:rPr>
        <w:t xml:space="preserve">16:04 – 18:35 </w:t>
      </w:r>
      <w:r>
        <w:rPr>
          <w:sz w:val="32"/>
          <w:szCs w:val="32"/>
        </w:rPr>
        <w:tab/>
        <w:t>vlak cez Chynorany</w:t>
      </w:r>
    </w:p>
    <w:p w:rsidR="001078BA" w:rsidRDefault="001078BA" w:rsidP="001E7B6E">
      <w:pPr>
        <w:rPr>
          <w:sz w:val="32"/>
          <w:szCs w:val="32"/>
        </w:rPr>
      </w:pPr>
      <w:r>
        <w:rPr>
          <w:sz w:val="32"/>
          <w:szCs w:val="32"/>
        </w:rPr>
        <w:t>17:09 – 19:01</w:t>
      </w:r>
    </w:p>
    <w:p w:rsidR="001078BA" w:rsidRDefault="001078BA" w:rsidP="001E7B6E">
      <w:pPr>
        <w:rPr>
          <w:sz w:val="32"/>
          <w:szCs w:val="32"/>
        </w:rPr>
      </w:pPr>
      <w:r>
        <w:rPr>
          <w:sz w:val="32"/>
          <w:szCs w:val="32"/>
        </w:rPr>
        <w:t>18:05 – 19:35</w:t>
      </w:r>
    </w:p>
    <w:p w:rsidR="001078BA" w:rsidRDefault="001078BA" w:rsidP="001E7B6E">
      <w:pPr>
        <w:rPr>
          <w:sz w:val="32"/>
          <w:szCs w:val="32"/>
        </w:rPr>
      </w:pPr>
      <w:r>
        <w:rPr>
          <w:sz w:val="32"/>
          <w:szCs w:val="32"/>
        </w:rPr>
        <w:t>18:07 – 20:01</w:t>
      </w:r>
    </w:p>
    <w:p w:rsidR="000D5697" w:rsidRDefault="000D5697" w:rsidP="00891C7E">
      <w:pPr>
        <w:pStyle w:val="Heading1"/>
      </w:pPr>
      <w:bookmarkStart w:id="3" w:name="_Toc349037517"/>
      <w:r>
        <w:t>Popis expedície</w:t>
      </w:r>
      <w:bookmarkEnd w:id="3"/>
    </w:p>
    <w:p w:rsidR="000D5697" w:rsidRPr="009223E3" w:rsidRDefault="000D5697" w:rsidP="000D5697">
      <w:pPr>
        <w:rPr>
          <w:lang w:eastAsia="ja-JP"/>
        </w:rPr>
      </w:pPr>
    </w:p>
    <w:p w:rsidR="000D5697" w:rsidRPr="009C5235" w:rsidRDefault="00E96306" w:rsidP="00891C7E">
      <w:pPr>
        <w:pStyle w:val="Heading2"/>
      </w:pPr>
      <w:bookmarkStart w:id="4" w:name="_Toc349037518"/>
      <w:r>
        <w:t>Prv</w:t>
      </w:r>
      <w:r w:rsidR="00164284">
        <w:t>á etapa</w:t>
      </w:r>
      <w:r w:rsidR="001015CA" w:rsidRPr="009C5235">
        <w:t xml:space="preserve"> </w:t>
      </w:r>
      <w:r w:rsidR="00993919">
        <w:t>–</w:t>
      </w:r>
      <w:r>
        <w:t xml:space="preserve"> </w:t>
      </w:r>
      <w:r w:rsidR="00CC221F">
        <w:t>Piešťany - Bezovec</w:t>
      </w:r>
      <w:bookmarkEnd w:id="4"/>
    </w:p>
    <w:p w:rsidR="001015CA" w:rsidRPr="009223E3" w:rsidRDefault="001015CA" w:rsidP="001015CA">
      <w:pPr>
        <w:pStyle w:val="ListParagraph"/>
        <w:ind w:left="-709"/>
        <w:rPr>
          <w:sz w:val="36"/>
          <w:szCs w:val="36"/>
          <w:lang w:eastAsia="ja-JP"/>
        </w:rPr>
      </w:pPr>
    </w:p>
    <w:p w:rsidR="000103D2" w:rsidRDefault="00BD6D75" w:rsidP="00891C7E">
      <w:pPr>
        <w:jc w:val="both"/>
        <w:rPr>
          <w:sz w:val="32"/>
          <w:szCs w:val="32"/>
          <w:lang w:eastAsia="en-US"/>
        </w:rPr>
      </w:pPr>
      <w:bookmarkStart w:id="5" w:name="_MON_1416308869"/>
      <w:bookmarkStart w:id="6" w:name="_MON_1416244225"/>
      <w:bookmarkStart w:id="7" w:name="_MON_1416396073"/>
      <w:bookmarkStart w:id="8" w:name="_MON_1416300933"/>
      <w:bookmarkStart w:id="9" w:name="_MON_1417003826"/>
      <w:bookmarkStart w:id="10" w:name="_MON_1416301897"/>
      <w:bookmarkStart w:id="11" w:name="_MON_1416304267"/>
      <w:bookmarkStart w:id="12" w:name="_MON_1417351188"/>
      <w:bookmarkStart w:id="13" w:name="_MON_1417351480"/>
      <w:bookmarkStart w:id="14" w:name="_MON_1417351910"/>
      <w:bookmarkStart w:id="15" w:name="_MON_1416304396"/>
      <w:bookmarkStart w:id="16" w:name="_MON_1416306762"/>
      <w:bookmarkStart w:id="17" w:name="_MON_1417437650"/>
      <w:bookmarkStart w:id="18" w:name="_MON_1417443524"/>
      <w:bookmarkStart w:id="19" w:name="_MON_1417443609"/>
      <w:bookmarkStart w:id="20" w:name="_MON_1417443652"/>
      <w:bookmarkStart w:id="21" w:name="_MON_1417443901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r>
        <w:rPr>
          <w:rFonts w:eastAsia="Times New Roman"/>
          <w:color w:val="000000"/>
          <w:sz w:val="32"/>
          <w:szCs w:val="32"/>
          <w:lang w:eastAsia="sk-SK"/>
        </w:rPr>
        <w:t xml:space="preserve">Prvá etapa pochodu hrebeňom Považského Inovca začína na Kolonádnom moste v </w:t>
      </w:r>
      <w:r w:rsidR="00CC221F">
        <w:rPr>
          <w:rFonts w:eastAsia="Times New Roman"/>
          <w:color w:val="000000"/>
          <w:sz w:val="32"/>
          <w:szCs w:val="32"/>
          <w:lang w:eastAsia="sk-SK"/>
        </w:rPr>
        <w:t>Piešťan</w:t>
      </w:r>
      <w:r>
        <w:rPr>
          <w:rFonts w:eastAsia="Times New Roman"/>
          <w:color w:val="000000"/>
          <w:sz w:val="32"/>
          <w:szCs w:val="32"/>
          <w:lang w:eastAsia="sk-SK"/>
        </w:rPr>
        <w:t>och</w:t>
      </w:r>
      <w:r w:rsidR="000103D2">
        <w:rPr>
          <w:sz w:val="32"/>
          <w:szCs w:val="32"/>
          <w:lang w:eastAsia="en-US"/>
        </w:rPr>
        <w:t>.</w:t>
      </w:r>
      <w:r w:rsidR="00976528">
        <w:rPr>
          <w:sz w:val="32"/>
          <w:szCs w:val="32"/>
          <w:lang w:eastAsia="en-US"/>
        </w:rPr>
        <w:t xml:space="preserve"> Paralelne so štát</w:t>
      </w:r>
      <w:r>
        <w:rPr>
          <w:sz w:val="32"/>
          <w:szCs w:val="32"/>
          <w:lang w:eastAsia="en-US"/>
        </w:rPr>
        <w:t>nou cestou budeme stúpať do sedla Havran, kde môžeme mať prvú občerstvovaciu zastávku. V sedle sa napoj</w:t>
      </w:r>
      <w:r w:rsidR="00976528">
        <w:rPr>
          <w:sz w:val="32"/>
          <w:szCs w:val="32"/>
          <w:lang w:eastAsia="en-US"/>
        </w:rPr>
        <w:t>í</w:t>
      </w:r>
      <w:r>
        <w:rPr>
          <w:sz w:val="32"/>
          <w:szCs w:val="32"/>
          <w:lang w:eastAsia="en-US"/>
        </w:rPr>
        <w:t>me na hrebeň, ktorým prechádza červená značka. Budeme pokračovať severným smerom do časti Považského Inovca zvanej Krahulčie vrchy. Tu je niekoľko zaujímavých miest s vyhliadkami ako napr. Krahulčie vrchy s blízkou Veľkou jaskyňou, Visiace skaly vzdialené pár desiatok metrov zo sedla Gajda a hlavne rozhladňa na Marháte.</w:t>
      </w:r>
      <w:r w:rsidR="00D91766">
        <w:rPr>
          <w:sz w:val="32"/>
          <w:szCs w:val="32"/>
          <w:lang w:eastAsia="en-US"/>
        </w:rPr>
        <w:t xml:space="preserve"> Výstupom na Marhát budeme mať za sebou stúpania prvého dňa, pretože budem</w:t>
      </w:r>
      <w:r w:rsidR="00976528">
        <w:rPr>
          <w:sz w:val="32"/>
          <w:szCs w:val="32"/>
          <w:lang w:eastAsia="en-US"/>
        </w:rPr>
        <w:t>e</w:t>
      </w:r>
      <w:r w:rsidR="00D91766">
        <w:rPr>
          <w:sz w:val="32"/>
          <w:szCs w:val="32"/>
          <w:lang w:eastAsia="en-US"/>
        </w:rPr>
        <w:t xml:space="preserve"> už len klesať do cieľa prvého dňa, ktorý</w:t>
      </w:r>
      <w:r w:rsidR="00976528">
        <w:rPr>
          <w:sz w:val="32"/>
          <w:szCs w:val="32"/>
          <w:lang w:eastAsia="en-US"/>
        </w:rPr>
        <w:t>m</w:t>
      </w:r>
      <w:r w:rsidR="00D91766">
        <w:rPr>
          <w:sz w:val="32"/>
          <w:szCs w:val="32"/>
          <w:lang w:eastAsia="en-US"/>
        </w:rPr>
        <w:t xml:space="preserve"> </w:t>
      </w:r>
      <w:r w:rsidR="00976528">
        <w:rPr>
          <w:sz w:val="32"/>
          <w:szCs w:val="32"/>
          <w:lang w:eastAsia="en-US"/>
        </w:rPr>
        <w:t>bude</w:t>
      </w:r>
      <w:r w:rsidR="00D91766">
        <w:rPr>
          <w:sz w:val="32"/>
          <w:szCs w:val="32"/>
          <w:lang w:eastAsia="en-US"/>
        </w:rPr>
        <w:t xml:space="preserve"> rekreačné stredisko Bezovec. Celkovo </w:t>
      </w:r>
      <w:r w:rsidR="00FD7226">
        <w:rPr>
          <w:sz w:val="32"/>
          <w:szCs w:val="32"/>
          <w:lang w:eastAsia="en-US"/>
        </w:rPr>
        <w:t xml:space="preserve">počas prvej etapy </w:t>
      </w:r>
      <w:r w:rsidR="00D91766">
        <w:rPr>
          <w:sz w:val="32"/>
          <w:szCs w:val="32"/>
          <w:lang w:eastAsia="en-US"/>
        </w:rPr>
        <w:t>nastúpame cca. 1200 m a budeme aj klesať cca. 750 m.</w:t>
      </w:r>
      <w:r w:rsidR="00FD7226">
        <w:rPr>
          <w:sz w:val="32"/>
          <w:szCs w:val="32"/>
          <w:lang w:eastAsia="en-US"/>
        </w:rPr>
        <w:t xml:space="preserve"> Dĺžka prvej etapy bude približne 27 km.</w:t>
      </w:r>
    </w:p>
    <w:p w:rsidR="00164284" w:rsidRDefault="00164284" w:rsidP="00891C7E">
      <w:pPr>
        <w:jc w:val="both"/>
        <w:rPr>
          <w:sz w:val="32"/>
          <w:szCs w:val="32"/>
          <w:lang w:eastAsia="en-US"/>
        </w:rPr>
      </w:pPr>
    </w:p>
    <w:p w:rsidR="00D91766" w:rsidRDefault="00164284" w:rsidP="00891C7E">
      <w:pPr>
        <w:jc w:val="both"/>
        <w:rPr>
          <w:sz w:val="32"/>
          <w:szCs w:val="32"/>
          <w:u w:val="single"/>
          <w:lang w:eastAsia="en-US"/>
        </w:rPr>
      </w:pPr>
      <w:r w:rsidRPr="00164284">
        <w:rPr>
          <w:sz w:val="32"/>
          <w:szCs w:val="32"/>
          <w:u w:val="single"/>
          <w:lang w:eastAsia="en-US"/>
        </w:rPr>
        <w:t>Mapa prvej etapy</w:t>
      </w:r>
    </w:p>
    <w:p w:rsidR="00164284" w:rsidRDefault="00164284" w:rsidP="00891C7E">
      <w:pPr>
        <w:jc w:val="both"/>
        <w:rPr>
          <w:sz w:val="32"/>
          <w:szCs w:val="32"/>
          <w:u w:val="single"/>
          <w:lang w:eastAsia="en-US"/>
        </w:rPr>
      </w:pPr>
    </w:p>
    <w:p w:rsidR="00164284" w:rsidRDefault="00164284" w:rsidP="00164284">
      <w:pPr>
        <w:jc w:val="center"/>
        <w:rPr>
          <w:sz w:val="32"/>
          <w:szCs w:val="32"/>
          <w:u w:val="single"/>
          <w:lang w:eastAsia="en-US"/>
        </w:rPr>
      </w:pPr>
      <w:r>
        <w:rPr>
          <w:noProof/>
          <w:lang w:eastAsia="sk-SK"/>
        </w:rPr>
        <w:drawing>
          <wp:inline distT="0" distB="0" distL="0" distR="0" wp14:anchorId="47B86FC5" wp14:editId="0E5A3196">
            <wp:extent cx="3920359" cy="4119119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31644" cy="413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284" w:rsidRDefault="00164284" w:rsidP="00891C7E">
      <w:pPr>
        <w:jc w:val="both"/>
        <w:rPr>
          <w:sz w:val="32"/>
          <w:szCs w:val="32"/>
          <w:u w:val="single"/>
          <w:lang w:eastAsia="en-US"/>
        </w:rPr>
      </w:pPr>
      <w:r>
        <w:rPr>
          <w:sz w:val="32"/>
          <w:szCs w:val="32"/>
          <w:u w:val="single"/>
          <w:lang w:eastAsia="en-US"/>
        </w:rPr>
        <w:t>Prevýšenie prvej etapy</w:t>
      </w:r>
    </w:p>
    <w:p w:rsidR="00164284" w:rsidRDefault="00164284" w:rsidP="00891C7E">
      <w:pPr>
        <w:jc w:val="both"/>
        <w:rPr>
          <w:sz w:val="32"/>
          <w:szCs w:val="32"/>
          <w:u w:val="single"/>
          <w:lang w:eastAsia="en-US"/>
        </w:rPr>
      </w:pPr>
    </w:p>
    <w:p w:rsidR="00164284" w:rsidRDefault="00164284" w:rsidP="00164284">
      <w:pPr>
        <w:jc w:val="center"/>
        <w:rPr>
          <w:sz w:val="32"/>
          <w:szCs w:val="32"/>
          <w:u w:val="single"/>
          <w:lang w:eastAsia="en-US"/>
        </w:rPr>
      </w:pPr>
      <w:r>
        <w:rPr>
          <w:noProof/>
          <w:lang w:eastAsia="sk-SK"/>
        </w:rPr>
        <w:drawing>
          <wp:inline distT="0" distB="0" distL="0" distR="0" wp14:anchorId="2038A887" wp14:editId="552AF8BE">
            <wp:extent cx="4105275" cy="15430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284" w:rsidRPr="00164284" w:rsidRDefault="00164284" w:rsidP="00891C7E">
      <w:pPr>
        <w:jc w:val="both"/>
        <w:rPr>
          <w:sz w:val="32"/>
          <w:szCs w:val="32"/>
          <w:u w:val="single"/>
          <w:lang w:eastAsia="en-US"/>
        </w:rPr>
      </w:pPr>
    </w:p>
    <w:p w:rsidR="00D91766" w:rsidRPr="00261461" w:rsidRDefault="00D91766" w:rsidP="00891C7E">
      <w:pPr>
        <w:jc w:val="both"/>
        <w:rPr>
          <w:sz w:val="32"/>
          <w:szCs w:val="32"/>
          <w:u w:val="single"/>
          <w:lang w:eastAsia="en-US"/>
        </w:rPr>
      </w:pPr>
      <w:r w:rsidRPr="00261461">
        <w:rPr>
          <w:sz w:val="32"/>
          <w:szCs w:val="32"/>
          <w:u w:val="single"/>
          <w:lang w:eastAsia="en-US"/>
        </w:rPr>
        <w:t>Únikové body</w:t>
      </w:r>
      <w:r w:rsidR="00882D36" w:rsidRPr="00261461">
        <w:rPr>
          <w:sz w:val="32"/>
          <w:szCs w:val="32"/>
          <w:u w:val="single"/>
          <w:lang w:eastAsia="en-US"/>
        </w:rPr>
        <w:t xml:space="preserve"> z</w:t>
      </w:r>
      <w:r w:rsidR="00FD7226">
        <w:rPr>
          <w:sz w:val="32"/>
          <w:szCs w:val="32"/>
          <w:u w:val="single"/>
          <w:lang w:eastAsia="en-US"/>
        </w:rPr>
        <w:t> </w:t>
      </w:r>
      <w:r w:rsidR="00882D36" w:rsidRPr="00261461">
        <w:rPr>
          <w:sz w:val="32"/>
          <w:szCs w:val="32"/>
          <w:u w:val="single"/>
          <w:lang w:eastAsia="en-US"/>
        </w:rPr>
        <w:t>trasy</w:t>
      </w:r>
      <w:r w:rsidR="00FD7226">
        <w:rPr>
          <w:sz w:val="32"/>
          <w:szCs w:val="32"/>
          <w:u w:val="single"/>
          <w:lang w:eastAsia="en-US"/>
        </w:rPr>
        <w:t xml:space="preserve"> (smer Považie)</w:t>
      </w:r>
      <w:r w:rsidR="00882D36" w:rsidRPr="00261461">
        <w:rPr>
          <w:sz w:val="32"/>
          <w:szCs w:val="32"/>
          <w:u w:val="single"/>
          <w:lang w:eastAsia="en-US"/>
        </w:rPr>
        <w:t>:</w:t>
      </w:r>
    </w:p>
    <w:p w:rsidR="00D91766" w:rsidRDefault="00D91766" w:rsidP="00891C7E">
      <w:pPr>
        <w:jc w:val="both"/>
        <w:rPr>
          <w:sz w:val="32"/>
          <w:szCs w:val="32"/>
          <w:lang w:eastAsia="en-US"/>
        </w:rPr>
      </w:pPr>
      <w:r>
        <w:rPr>
          <w:sz w:val="32"/>
          <w:szCs w:val="32"/>
          <w:lang w:eastAsia="en-US"/>
        </w:rPr>
        <w:t>7</w:t>
      </w:r>
      <w:r w:rsidR="007C0FF1">
        <w:rPr>
          <w:sz w:val="32"/>
          <w:szCs w:val="32"/>
          <w:lang w:eastAsia="en-US"/>
        </w:rPr>
        <w:t>.</w:t>
      </w:r>
      <w:r>
        <w:rPr>
          <w:sz w:val="32"/>
          <w:szCs w:val="32"/>
          <w:lang w:eastAsia="en-US"/>
        </w:rPr>
        <w:t xml:space="preserve"> km – Plešiny – žltá značka</w:t>
      </w:r>
      <w:r w:rsidR="00261461">
        <w:rPr>
          <w:sz w:val="32"/>
          <w:szCs w:val="32"/>
          <w:lang w:eastAsia="en-US"/>
        </w:rPr>
        <w:t>,</w:t>
      </w:r>
      <w:r>
        <w:rPr>
          <w:sz w:val="32"/>
          <w:szCs w:val="32"/>
          <w:lang w:eastAsia="en-US"/>
        </w:rPr>
        <w:t xml:space="preserve"> </w:t>
      </w:r>
      <w:r w:rsidR="00261461">
        <w:rPr>
          <w:sz w:val="32"/>
          <w:szCs w:val="32"/>
          <w:lang w:eastAsia="en-US"/>
        </w:rPr>
        <w:t>cez</w:t>
      </w:r>
      <w:r w:rsidR="007C0FF1">
        <w:rPr>
          <w:sz w:val="32"/>
          <w:szCs w:val="32"/>
          <w:lang w:eastAsia="en-US"/>
        </w:rPr>
        <w:t xml:space="preserve"> Banku</w:t>
      </w:r>
      <w:r w:rsidR="00261461">
        <w:rPr>
          <w:sz w:val="32"/>
          <w:szCs w:val="32"/>
          <w:lang w:eastAsia="en-US"/>
        </w:rPr>
        <w:t xml:space="preserve"> až do Piešťan (5,2 km 1:15 hod)</w:t>
      </w:r>
    </w:p>
    <w:p w:rsidR="00D91766" w:rsidRDefault="00D91766" w:rsidP="00891C7E">
      <w:pPr>
        <w:jc w:val="both"/>
        <w:rPr>
          <w:sz w:val="32"/>
          <w:szCs w:val="32"/>
          <w:lang w:eastAsia="en-US"/>
        </w:rPr>
      </w:pPr>
      <w:r>
        <w:rPr>
          <w:sz w:val="32"/>
          <w:szCs w:val="32"/>
          <w:lang w:eastAsia="en-US"/>
        </w:rPr>
        <w:t>10</w:t>
      </w:r>
      <w:r w:rsidR="007C0FF1">
        <w:rPr>
          <w:sz w:val="32"/>
          <w:szCs w:val="32"/>
          <w:lang w:eastAsia="en-US"/>
        </w:rPr>
        <w:t>.</w:t>
      </w:r>
      <w:r>
        <w:rPr>
          <w:sz w:val="32"/>
          <w:szCs w:val="32"/>
          <w:lang w:eastAsia="en-US"/>
        </w:rPr>
        <w:t xml:space="preserve"> km – Striebornica – zelená značka</w:t>
      </w:r>
      <w:r w:rsidR="00261461">
        <w:rPr>
          <w:sz w:val="32"/>
          <w:szCs w:val="32"/>
          <w:lang w:eastAsia="en-US"/>
        </w:rPr>
        <w:t>,</w:t>
      </w:r>
      <w:r>
        <w:rPr>
          <w:sz w:val="32"/>
          <w:szCs w:val="32"/>
          <w:lang w:eastAsia="en-US"/>
        </w:rPr>
        <w:t xml:space="preserve"> Moravany nad Váhom</w:t>
      </w:r>
      <w:r w:rsidR="00261461">
        <w:rPr>
          <w:sz w:val="32"/>
          <w:szCs w:val="32"/>
          <w:lang w:eastAsia="en-US"/>
        </w:rPr>
        <w:t xml:space="preserve"> (4,6 km 1:05 hod)</w:t>
      </w:r>
    </w:p>
    <w:p w:rsidR="00D91766" w:rsidRDefault="00D91766" w:rsidP="00891C7E">
      <w:pPr>
        <w:jc w:val="both"/>
        <w:rPr>
          <w:sz w:val="32"/>
          <w:szCs w:val="32"/>
          <w:lang w:eastAsia="en-US"/>
        </w:rPr>
      </w:pPr>
      <w:r>
        <w:rPr>
          <w:sz w:val="32"/>
          <w:szCs w:val="32"/>
          <w:lang w:eastAsia="en-US"/>
        </w:rPr>
        <w:t>15</w:t>
      </w:r>
      <w:r w:rsidR="007C0FF1">
        <w:rPr>
          <w:sz w:val="32"/>
          <w:szCs w:val="32"/>
          <w:lang w:eastAsia="en-US"/>
        </w:rPr>
        <w:t>.</w:t>
      </w:r>
      <w:r>
        <w:rPr>
          <w:sz w:val="32"/>
          <w:szCs w:val="32"/>
          <w:lang w:eastAsia="en-US"/>
        </w:rPr>
        <w:t xml:space="preserve"> km – Krahulčie vrchy - zelená značka</w:t>
      </w:r>
      <w:r w:rsidR="00261461">
        <w:rPr>
          <w:sz w:val="32"/>
          <w:szCs w:val="32"/>
          <w:lang w:eastAsia="en-US"/>
        </w:rPr>
        <w:t>,</w:t>
      </w:r>
      <w:r>
        <w:rPr>
          <w:sz w:val="32"/>
          <w:szCs w:val="32"/>
          <w:lang w:eastAsia="en-US"/>
        </w:rPr>
        <w:t xml:space="preserve"> Moravany nad Váhom cez rekreačné stredisko Výtoky</w:t>
      </w:r>
      <w:r w:rsidR="00261461">
        <w:rPr>
          <w:sz w:val="32"/>
          <w:szCs w:val="32"/>
          <w:lang w:eastAsia="en-US"/>
        </w:rPr>
        <w:t xml:space="preserve"> (cca. 8-10 km 2:00 hod)</w:t>
      </w:r>
    </w:p>
    <w:p w:rsidR="00261461" w:rsidRDefault="00261461" w:rsidP="00891C7E">
      <w:pPr>
        <w:jc w:val="both"/>
        <w:rPr>
          <w:sz w:val="32"/>
          <w:szCs w:val="32"/>
          <w:lang w:eastAsia="en-US"/>
        </w:rPr>
      </w:pPr>
      <w:r>
        <w:rPr>
          <w:sz w:val="32"/>
          <w:szCs w:val="32"/>
          <w:lang w:eastAsia="en-US"/>
        </w:rPr>
        <w:t>22</w:t>
      </w:r>
      <w:r w:rsidR="007C0FF1">
        <w:rPr>
          <w:sz w:val="32"/>
          <w:szCs w:val="32"/>
          <w:lang w:eastAsia="en-US"/>
        </w:rPr>
        <w:t>.</w:t>
      </w:r>
      <w:r>
        <w:rPr>
          <w:sz w:val="32"/>
          <w:szCs w:val="32"/>
          <w:lang w:eastAsia="en-US"/>
        </w:rPr>
        <w:t xml:space="preserve"> km – Kostolný vrch – modrá značka, Hubina bus (8 km 2:05 hod)</w:t>
      </w:r>
    </w:p>
    <w:p w:rsidR="00261461" w:rsidRDefault="00261461" w:rsidP="00891C7E">
      <w:pPr>
        <w:jc w:val="both"/>
        <w:rPr>
          <w:sz w:val="32"/>
          <w:szCs w:val="32"/>
          <w:lang w:eastAsia="en-US"/>
        </w:rPr>
      </w:pPr>
      <w:r>
        <w:rPr>
          <w:sz w:val="32"/>
          <w:szCs w:val="32"/>
          <w:lang w:eastAsia="en-US"/>
        </w:rPr>
        <w:t>27</w:t>
      </w:r>
      <w:r w:rsidR="007C0FF1">
        <w:rPr>
          <w:sz w:val="32"/>
          <w:szCs w:val="32"/>
          <w:lang w:eastAsia="en-US"/>
        </w:rPr>
        <w:t>.</w:t>
      </w:r>
      <w:r>
        <w:rPr>
          <w:sz w:val="32"/>
          <w:szCs w:val="32"/>
          <w:lang w:eastAsia="en-US"/>
        </w:rPr>
        <w:t xml:space="preserve"> km – Bezovec bus – autobus do Piešťan</w:t>
      </w:r>
    </w:p>
    <w:p w:rsidR="00261461" w:rsidRDefault="00261461" w:rsidP="00891C7E">
      <w:pPr>
        <w:jc w:val="both"/>
        <w:rPr>
          <w:sz w:val="32"/>
          <w:szCs w:val="32"/>
          <w:lang w:eastAsia="en-US"/>
        </w:rPr>
      </w:pPr>
    </w:p>
    <w:p w:rsidR="00261461" w:rsidRDefault="006F2828" w:rsidP="00891C7E">
      <w:pPr>
        <w:jc w:val="both"/>
        <w:rPr>
          <w:sz w:val="32"/>
          <w:szCs w:val="32"/>
          <w:u w:val="single"/>
          <w:lang w:eastAsia="en-US"/>
        </w:rPr>
      </w:pPr>
      <w:r>
        <w:rPr>
          <w:sz w:val="32"/>
          <w:szCs w:val="32"/>
          <w:u w:val="single"/>
          <w:lang w:eastAsia="en-US"/>
        </w:rPr>
        <w:t>Občerstvenie, p</w:t>
      </w:r>
      <w:r w:rsidR="00261461" w:rsidRPr="00261461">
        <w:rPr>
          <w:sz w:val="32"/>
          <w:szCs w:val="32"/>
          <w:u w:val="single"/>
          <w:lang w:eastAsia="en-US"/>
        </w:rPr>
        <w:t>ramene:</w:t>
      </w:r>
    </w:p>
    <w:p w:rsidR="006F2828" w:rsidRPr="006F2828" w:rsidRDefault="006F2828" w:rsidP="00891C7E">
      <w:pPr>
        <w:jc w:val="both"/>
        <w:rPr>
          <w:sz w:val="32"/>
          <w:szCs w:val="32"/>
          <w:lang w:eastAsia="en-US"/>
        </w:rPr>
      </w:pPr>
      <w:r w:rsidRPr="006F2828">
        <w:rPr>
          <w:sz w:val="32"/>
          <w:szCs w:val="32"/>
          <w:lang w:eastAsia="en-US"/>
        </w:rPr>
        <w:t>cca 6</w:t>
      </w:r>
      <w:r w:rsidR="007C0FF1">
        <w:rPr>
          <w:sz w:val="32"/>
          <w:szCs w:val="32"/>
          <w:lang w:eastAsia="en-US"/>
        </w:rPr>
        <w:t>.</w:t>
      </w:r>
      <w:r w:rsidRPr="006F2828">
        <w:rPr>
          <w:sz w:val="32"/>
          <w:szCs w:val="32"/>
          <w:lang w:eastAsia="en-US"/>
        </w:rPr>
        <w:t xml:space="preserve"> km sedlo Havran</w:t>
      </w:r>
      <w:r>
        <w:rPr>
          <w:sz w:val="32"/>
          <w:szCs w:val="32"/>
          <w:lang w:eastAsia="en-US"/>
        </w:rPr>
        <w:t xml:space="preserve"> – bufet alebo reštaurácia</w:t>
      </w:r>
    </w:p>
    <w:p w:rsidR="00261461" w:rsidRDefault="00C853D8" w:rsidP="00891C7E">
      <w:pPr>
        <w:jc w:val="both"/>
        <w:rPr>
          <w:sz w:val="32"/>
          <w:szCs w:val="32"/>
          <w:lang w:eastAsia="en-US"/>
        </w:rPr>
      </w:pPr>
      <w:r>
        <w:rPr>
          <w:sz w:val="32"/>
          <w:szCs w:val="32"/>
          <w:lang w:eastAsia="en-US"/>
        </w:rPr>
        <w:t>cca 20</w:t>
      </w:r>
      <w:r w:rsidR="007C0FF1">
        <w:rPr>
          <w:sz w:val="32"/>
          <w:szCs w:val="32"/>
          <w:lang w:eastAsia="en-US"/>
        </w:rPr>
        <w:t>.</w:t>
      </w:r>
      <w:r w:rsidR="00261461" w:rsidRPr="00261461">
        <w:rPr>
          <w:sz w:val="32"/>
          <w:szCs w:val="32"/>
          <w:lang w:eastAsia="en-US"/>
        </w:rPr>
        <w:t xml:space="preserve"> km za sedlom Marhát – Jelenie jamy</w:t>
      </w:r>
      <w:r w:rsidR="006F2828">
        <w:rPr>
          <w:sz w:val="32"/>
          <w:szCs w:val="32"/>
          <w:lang w:eastAsia="en-US"/>
        </w:rPr>
        <w:t xml:space="preserve"> – studňa v areáli majera</w:t>
      </w:r>
    </w:p>
    <w:p w:rsidR="00C853D8" w:rsidRDefault="00C853D8" w:rsidP="00891C7E">
      <w:pPr>
        <w:jc w:val="both"/>
        <w:rPr>
          <w:sz w:val="32"/>
          <w:szCs w:val="32"/>
          <w:lang w:eastAsia="en-US"/>
        </w:rPr>
      </w:pPr>
      <w:r>
        <w:rPr>
          <w:sz w:val="32"/>
          <w:szCs w:val="32"/>
          <w:lang w:eastAsia="en-US"/>
        </w:rPr>
        <w:t>cca 25</w:t>
      </w:r>
      <w:r w:rsidR="007C0FF1">
        <w:rPr>
          <w:sz w:val="32"/>
          <w:szCs w:val="32"/>
          <w:lang w:eastAsia="en-US"/>
        </w:rPr>
        <w:t>.</w:t>
      </w:r>
      <w:r>
        <w:rPr>
          <w:sz w:val="32"/>
          <w:szCs w:val="32"/>
          <w:lang w:eastAsia="en-US"/>
        </w:rPr>
        <w:t xml:space="preserve"> km </w:t>
      </w:r>
      <w:r w:rsidR="00976528">
        <w:rPr>
          <w:sz w:val="32"/>
          <w:szCs w:val="32"/>
          <w:lang w:eastAsia="en-US"/>
        </w:rPr>
        <w:t>na západ od hreb</w:t>
      </w:r>
      <w:r>
        <w:rPr>
          <w:sz w:val="32"/>
          <w:szCs w:val="32"/>
          <w:lang w:eastAsia="en-US"/>
        </w:rPr>
        <w:t>eňa – Dastínska kyselka</w:t>
      </w:r>
    </w:p>
    <w:p w:rsidR="00C853D8" w:rsidRDefault="00C853D8" w:rsidP="00891C7E">
      <w:pPr>
        <w:jc w:val="both"/>
        <w:rPr>
          <w:sz w:val="32"/>
          <w:szCs w:val="32"/>
          <w:lang w:eastAsia="en-US"/>
        </w:rPr>
      </w:pPr>
    </w:p>
    <w:p w:rsidR="00C853D8" w:rsidRDefault="007B2D95" w:rsidP="00891C7E">
      <w:pPr>
        <w:jc w:val="both"/>
        <w:rPr>
          <w:sz w:val="32"/>
          <w:szCs w:val="32"/>
          <w:u w:val="single"/>
          <w:lang w:eastAsia="en-US"/>
        </w:rPr>
      </w:pPr>
      <w:r w:rsidRPr="007B2D95">
        <w:rPr>
          <w:sz w:val="32"/>
          <w:szCs w:val="32"/>
          <w:u w:val="single"/>
          <w:lang w:eastAsia="en-US"/>
        </w:rPr>
        <w:t>Príst</w:t>
      </w:r>
      <w:r>
        <w:rPr>
          <w:sz w:val="32"/>
          <w:szCs w:val="32"/>
          <w:u w:val="single"/>
          <w:lang w:eastAsia="en-US"/>
        </w:rPr>
        <w:t>r</w:t>
      </w:r>
      <w:r w:rsidRPr="007B2D95">
        <w:rPr>
          <w:sz w:val="32"/>
          <w:szCs w:val="32"/>
          <w:u w:val="single"/>
          <w:lang w:eastAsia="en-US"/>
        </w:rPr>
        <w:t>ešky, útulne</w:t>
      </w:r>
      <w:r>
        <w:rPr>
          <w:sz w:val="32"/>
          <w:szCs w:val="32"/>
          <w:u w:val="single"/>
          <w:lang w:eastAsia="en-US"/>
        </w:rPr>
        <w:t>, núdzové prenocovanie</w:t>
      </w:r>
      <w:r w:rsidRPr="007B2D95">
        <w:rPr>
          <w:sz w:val="32"/>
          <w:szCs w:val="32"/>
          <w:u w:val="single"/>
          <w:lang w:eastAsia="en-US"/>
        </w:rPr>
        <w:t>:</w:t>
      </w:r>
    </w:p>
    <w:p w:rsidR="007B2D95" w:rsidRDefault="007B2D95" w:rsidP="00891C7E">
      <w:pPr>
        <w:jc w:val="both"/>
        <w:rPr>
          <w:sz w:val="32"/>
          <w:szCs w:val="32"/>
          <w:lang w:eastAsia="en-US"/>
        </w:rPr>
      </w:pPr>
      <w:r w:rsidRPr="007B2D95">
        <w:rPr>
          <w:sz w:val="32"/>
          <w:szCs w:val="32"/>
          <w:lang w:eastAsia="en-US"/>
        </w:rPr>
        <w:t>15</w:t>
      </w:r>
      <w:r w:rsidR="007C0FF1">
        <w:rPr>
          <w:sz w:val="32"/>
          <w:szCs w:val="32"/>
          <w:lang w:eastAsia="en-US"/>
        </w:rPr>
        <w:t>.</w:t>
      </w:r>
      <w:r w:rsidRPr="007B2D95">
        <w:rPr>
          <w:sz w:val="32"/>
          <w:szCs w:val="32"/>
          <w:lang w:eastAsia="en-US"/>
        </w:rPr>
        <w:t xml:space="preserve"> km Krahulčie vrchy – Dutina v Kamennom vrchu</w:t>
      </w:r>
      <w:r>
        <w:rPr>
          <w:sz w:val="32"/>
          <w:szCs w:val="32"/>
          <w:lang w:eastAsia="en-US"/>
        </w:rPr>
        <w:t>, smer na sedlo Gajda</w:t>
      </w:r>
    </w:p>
    <w:p w:rsidR="007B2D95" w:rsidRDefault="007B2D95" w:rsidP="007B2D95">
      <w:pPr>
        <w:jc w:val="both"/>
        <w:rPr>
          <w:sz w:val="32"/>
          <w:szCs w:val="32"/>
          <w:lang w:eastAsia="en-US"/>
        </w:rPr>
      </w:pPr>
      <w:r w:rsidRPr="007B2D95">
        <w:rPr>
          <w:sz w:val="32"/>
          <w:szCs w:val="32"/>
          <w:lang w:eastAsia="en-US"/>
        </w:rPr>
        <w:t>15</w:t>
      </w:r>
      <w:r w:rsidR="007C0FF1">
        <w:rPr>
          <w:sz w:val="32"/>
          <w:szCs w:val="32"/>
          <w:lang w:eastAsia="en-US"/>
        </w:rPr>
        <w:t>.</w:t>
      </w:r>
      <w:r w:rsidRPr="007B2D95">
        <w:rPr>
          <w:sz w:val="32"/>
          <w:szCs w:val="32"/>
          <w:lang w:eastAsia="en-US"/>
        </w:rPr>
        <w:t xml:space="preserve"> km Krahulčie vrchy – </w:t>
      </w:r>
      <w:r>
        <w:rPr>
          <w:sz w:val="32"/>
          <w:szCs w:val="32"/>
          <w:lang w:eastAsia="en-US"/>
        </w:rPr>
        <w:t>Veľká jaskyňa, pri zelenej značke smer Výtoky</w:t>
      </w:r>
    </w:p>
    <w:p w:rsidR="007B2D95" w:rsidRPr="007B2D95" w:rsidRDefault="007B2D95" w:rsidP="00891C7E">
      <w:pPr>
        <w:jc w:val="both"/>
        <w:rPr>
          <w:sz w:val="32"/>
          <w:szCs w:val="32"/>
          <w:lang w:eastAsia="en-US"/>
        </w:rPr>
      </w:pPr>
      <w:r>
        <w:rPr>
          <w:sz w:val="32"/>
          <w:szCs w:val="32"/>
          <w:lang w:eastAsia="en-US"/>
        </w:rPr>
        <w:t>23</w:t>
      </w:r>
      <w:r w:rsidR="007C0FF1">
        <w:rPr>
          <w:sz w:val="32"/>
          <w:szCs w:val="32"/>
          <w:lang w:eastAsia="en-US"/>
        </w:rPr>
        <w:t>.</w:t>
      </w:r>
      <w:r>
        <w:rPr>
          <w:sz w:val="32"/>
          <w:szCs w:val="32"/>
          <w:lang w:eastAsia="en-US"/>
        </w:rPr>
        <w:t xml:space="preserve"> km Horáreň pod Kostolným vrchom – prístrešok pod Kostolným vrchom</w:t>
      </w:r>
    </w:p>
    <w:p w:rsidR="00E639CC" w:rsidRDefault="00E639CC" w:rsidP="00891C7E">
      <w:pPr>
        <w:jc w:val="both"/>
        <w:rPr>
          <w:sz w:val="32"/>
          <w:szCs w:val="32"/>
          <w:lang w:eastAsia="en-US"/>
        </w:rPr>
      </w:pPr>
    </w:p>
    <w:p w:rsidR="0047416F" w:rsidRPr="009C5235" w:rsidRDefault="00E52A61" w:rsidP="00C24080">
      <w:pPr>
        <w:pStyle w:val="Heading2"/>
      </w:pPr>
      <w:bookmarkStart w:id="22" w:name="_MON_1417354043"/>
      <w:bookmarkStart w:id="23" w:name="_MON_1417443994"/>
      <w:bookmarkStart w:id="24" w:name="_MON_1417444154"/>
      <w:bookmarkStart w:id="25" w:name="_MON_1417444203"/>
      <w:bookmarkStart w:id="26" w:name="_Toc349037519"/>
      <w:bookmarkEnd w:id="22"/>
      <w:bookmarkEnd w:id="23"/>
      <w:bookmarkEnd w:id="24"/>
      <w:bookmarkEnd w:id="25"/>
      <w:r>
        <w:t>Druh</w:t>
      </w:r>
      <w:r w:rsidR="0089443B">
        <w:t>á etapa</w:t>
      </w:r>
      <w:r w:rsidR="0047416F" w:rsidRPr="009C5235">
        <w:t xml:space="preserve"> </w:t>
      </w:r>
      <w:r w:rsidR="0047416F">
        <w:t xml:space="preserve">– </w:t>
      </w:r>
      <w:r w:rsidR="00CC221F">
        <w:t>Bezovec – Mn</w:t>
      </w:r>
      <w:r w:rsidR="00976528">
        <w:t>í</w:t>
      </w:r>
      <w:r w:rsidR="00CC221F">
        <w:t>chova Lehota</w:t>
      </w:r>
      <w:bookmarkEnd w:id="26"/>
    </w:p>
    <w:p w:rsidR="0047416F" w:rsidRPr="009223E3" w:rsidRDefault="0047416F" w:rsidP="0047416F">
      <w:pPr>
        <w:pStyle w:val="ListParagraph"/>
        <w:ind w:left="-709"/>
        <w:rPr>
          <w:sz w:val="36"/>
          <w:szCs w:val="36"/>
          <w:lang w:eastAsia="ja-JP"/>
        </w:rPr>
      </w:pPr>
    </w:p>
    <w:p w:rsidR="001F6FD8" w:rsidRDefault="0089443B" w:rsidP="001F6FD8">
      <w:pPr>
        <w:jc w:val="both"/>
        <w:rPr>
          <w:sz w:val="32"/>
          <w:szCs w:val="32"/>
          <w:lang w:eastAsia="ja-JP"/>
        </w:rPr>
      </w:pPr>
      <w:bookmarkStart w:id="27" w:name="_Toc342568431"/>
      <w:bookmarkStart w:id="28" w:name="_MON_1416309945"/>
      <w:bookmarkStart w:id="29" w:name="_MON_1417367388"/>
      <w:bookmarkStart w:id="30" w:name="_MON_1417368058"/>
      <w:bookmarkStart w:id="31" w:name="_MON_1417368302"/>
      <w:bookmarkStart w:id="32" w:name="_MON_1417370469"/>
      <w:bookmarkStart w:id="33" w:name="_MON_1417371265"/>
      <w:bookmarkStart w:id="34" w:name="_MON_1417371276"/>
      <w:bookmarkStart w:id="35" w:name="_MON_1416311260"/>
      <w:bookmarkStart w:id="36" w:name="_MON_1417443800"/>
      <w:bookmarkStart w:id="37" w:name="_MON_1417444300"/>
      <w:bookmarkStart w:id="38" w:name="_MON_1417444560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r>
        <w:rPr>
          <w:sz w:val="32"/>
          <w:szCs w:val="32"/>
          <w:lang w:eastAsia="ja-JP"/>
        </w:rPr>
        <w:t>Druhá etapa prechodu Považským Inovcom bude pokračovať z Bezovca do Mn</w:t>
      </w:r>
      <w:r w:rsidR="00976528">
        <w:rPr>
          <w:sz w:val="32"/>
          <w:szCs w:val="32"/>
          <w:lang w:eastAsia="ja-JP"/>
        </w:rPr>
        <w:t>í</w:t>
      </w:r>
      <w:r>
        <w:rPr>
          <w:sz w:val="32"/>
          <w:szCs w:val="32"/>
          <w:lang w:eastAsia="ja-JP"/>
        </w:rPr>
        <w:t>chovej Lehoty, pričom vystúpime na najvyšší bod celého pochodu, ktorým je Považský Inovec (1042 m n.m.). Zdatnejší jedinci si môžu odskočiť pozrieť zrúcaniny hradu Tematín po modrej značke. Je to navyše približne 7 km. Môže byť zaujímavé nafotiť hrad v lúčoch vychádzajúceho slnka.</w:t>
      </w:r>
    </w:p>
    <w:p w:rsidR="0089443B" w:rsidRDefault="0089443B" w:rsidP="001F6FD8">
      <w:pPr>
        <w:jc w:val="both"/>
        <w:rPr>
          <w:sz w:val="32"/>
          <w:szCs w:val="32"/>
          <w:lang w:eastAsia="ja-JP"/>
        </w:rPr>
      </w:pPr>
      <w:r>
        <w:rPr>
          <w:sz w:val="32"/>
          <w:szCs w:val="32"/>
          <w:lang w:eastAsia="ja-JP"/>
        </w:rPr>
        <w:t xml:space="preserve">Počas stúpania na Inovec sa môžeme zastaviť pri rozhľadni Panská Javorina </w:t>
      </w:r>
      <w:r w:rsidR="00FD7226">
        <w:rPr>
          <w:sz w:val="32"/>
          <w:szCs w:val="32"/>
          <w:lang w:eastAsia="ja-JP"/>
        </w:rPr>
        <w:t xml:space="preserve">(odbočka po modrej značke zo sedla pod Panskou Javorinou) </w:t>
      </w:r>
      <w:r>
        <w:rPr>
          <w:sz w:val="32"/>
          <w:szCs w:val="32"/>
          <w:lang w:eastAsia="ja-JP"/>
        </w:rPr>
        <w:t>a pokochať sa pohľadmi napríklad na Topoľčany, Topo</w:t>
      </w:r>
      <w:r w:rsidR="00976528">
        <w:rPr>
          <w:sz w:val="32"/>
          <w:szCs w:val="32"/>
          <w:lang w:eastAsia="ja-JP"/>
        </w:rPr>
        <w:t>ľ</w:t>
      </w:r>
      <w:r>
        <w:rPr>
          <w:sz w:val="32"/>
          <w:szCs w:val="32"/>
          <w:lang w:eastAsia="ja-JP"/>
        </w:rPr>
        <w:t xml:space="preserve">čiansky hrad a Duchonku. </w:t>
      </w:r>
      <w:r w:rsidR="00FD7226">
        <w:rPr>
          <w:sz w:val="32"/>
          <w:szCs w:val="32"/>
          <w:lang w:eastAsia="ja-JP"/>
        </w:rPr>
        <w:t>Po záverečnom stúpaní na Inovec, ktorý je skrytý v lese a neposkytuje prakticky žiadne výhľady zostúpime ku chate pod Inovcom, kde sa posilníme a budeme pokračovať do cieľa nášho putovania po Pova</w:t>
      </w:r>
      <w:r w:rsidR="00976528">
        <w:rPr>
          <w:sz w:val="32"/>
          <w:szCs w:val="32"/>
          <w:lang w:eastAsia="ja-JP"/>
        </w:rPr>
        <w:t>ž</w:t>
      </w:r>
      <w:r w:rsidR="00FD7226">
        <w:rPr>
          <w:sz w:val="32"/>
          <w:szCs w:val="32"/>
          <w:lang w:eastAsia="ja-JP"/>
        </w:rPr>
        <w:t>skom Inovci</w:t>
      </w:r>
      <w:r w:rsidR="00976528">
        <w:rPr>
          <w:sz w:val="32"/>
          <w:szCs w:val="32"/>
          <w:lang w:eastAsia="ja-JP"/>
        </w:rPr>
        <w:t>, do</w:t>
      </w:r>
      <w:r w:rsidR="00FD7226">
        <w:rPr>
          <w:sz w:val="32"/>
          <w:szCs w:val="32"/>
          <w:lang w:eastAsia="ja-JP"/>
        </w:rPr>
        <w:t xml:space="preserve"> obce Mn</w:t>
      </w:r>
      <w:r w:rsidR="00976528">
        <w:rPr>
          <w:sz w:val="32"/>
          <w:szCs w:val="32"/>
          <w:lang w:eastAsia="ja-JP"/>
        </w:rPr>
        <w:t>í</w:t>
      </w:r>
      <w:r w:rsidR="00FD7226">
        <w:rPr>
          <w:sz w:val="32"/>
          <w:szCs w:val="32"/>
          <w:lang w:eastAsia="ja-JP"/>
        </w:rPr>
        <w:t>chova Lehota. Tu nasadneme na vlak a presunieme sa do Trenčín</w:t>
      </w:r>
      <w:r w:rsidR="00976528">
        <w:rPr>
          <w:sz w:val="32"/>
          <w:szCs w:val="32"/>
          <w:lang w:eastAsia="ja-JP"/>
        </w:rPr>
        <w:t>a</w:t>
      </w:r>
      <w:r w:rsidR="00FD7226">
        <w:rPr>
          <w:sz w:val="32"/>
          <w:szCs w:val="32"/>
          <w:lang w:eastAsia="ja-JP"/>
        </w:rPr>
        <w:t xml:space="preserve"> a ďalej späť do východzieho bodu</w:t>
      </w:r>
      <w:r w:rsidR="00976528">
        <w:rPr>
          <w:sz w:val="32"/>
          <w:szCs w:val="32"/>
          <w:lang w:eastAsia="ja-JP"/>
        </w:rPr>
        <w:t xml:space="preserve"> do Piešťan alebo až do Trnavy</w:t>
      </w:r>
      <w:r w:rsidR="00FD7226">
        <w:rPr>
          <w:sz w:val="32"/>
          <w:szCs w:val="32"/>
          <w:lang w:eastAsia="ja-JP"/>
        </w:rPr>
        <w:t>.</w:t>
      </w:r>
    </w:p>
    <w:p w:rsidR="00FD7226" w:rsidRDefault="00FD7226" w:rsidP="00FD7226">
      <w:pPr>
        <w:jc w:val="both"/>
        <w:rPr>
          <w:sz w:val="32"/>
          <w:szCs w:val="32"/>
          <w:lang w:eastAsia="en-US"/>
        </w:rPr>
      </w:pPr>
      <w:r>
        <w:rPr>
          <w:sz w:val="32"/>
          <w:szCs w:val="32"/>
          <w:lang w:eastAsia="en-US"/>
        </w:rPr>
        <w:t>Celkovo počas druhej etapy nastúpame opäť cca. 1200 m a budeme aj klesať cca. 1350 m. Dĺžka druhej etapy bude približne 27 km.</w:t>
      </w:r>
    </w:p>
    <w:p w:rsidR="00FD7226" w:rsidRDefault="00FD7226" w:rsidP="001F6FD8">
      <w:pPr>
        <w:jc w:val="both"/>
        <w:rPr>
          <w:sz w:val="32"/>
          <w:szCs w:val="32"/>
          <w:lang w:eastAsia="ja-JP"/>
        </w:rPr>
      </w:pPr>
    </w:p>
    <w:p w:rsidR="007C0FF1" w:rsidRDefault="007C0FF1" w:rsidP="007C0FF1">
      <w:pPr>
        <w:jc w:val="both"/>
        <w:rPr>
          <w:sz w:val="32"/>
          <w:szCs w:val="32"/>
          <w:u w:val="single"/>
          <w:lang w:eastAsia="en-US"/>
        </w:rPr>
      </w:pPr>
      <w:r>
        <w:rPr>
          <w:sz w:val="32"/>
          <w:szCs w:val="32"/>
          <w:u w:val="single"/>
          <w:lang w:eastAsia="en-US"/>
        </w:rPr>
        <w:t>Mapa druhej etapy</w:t>
      </w:r>
    </w:p>
    <w:p w:rsidR="00C0055E" w:rsidRDefault="00C0055E" w:rsidP="001F6FD8">
      <w:pPr>
        <w:jc w:val="both"/>
        <w:rPr>
          <w:sz w:val="32"/>
          <w:szCs w:val="32"/>
          <w:lang w:eastAsia="ja-JP"/>
        </w:rPr>
      </w:pPr>
    </w:p>
    <w:p w:rsidR="00FD7226" w:rsidRDefault="00FD7226" w:rsidP="007C0FF1">
      <w:pPr>
        <w:jc w:val="center"/>
        <w:rPr>
          <w:sz w:val="32"/>
          <w:szCs w:val="32"/>
          <w:lang w:eastAsia="ja-JP"/>
        </w:rPr>
      </w:pPr>
      <w:r>
        <w:rPr>
          <w:noProof/>
          <w:lang w:eastAsia="sk-SK"/>
        </w:rPr>
        <w:drawing>
          <wp:inline distT="0" distB="0" distL="0" distR="0" wp14:anchorId="454CD85E" wp14:editId="1E339F92">
            <wp:extent cx="5269739" cy="578069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977" cy="578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226" w:rsidRDefault="00FD7226" w:rsidP="001F6FD8">
      <w:pPr>
        <w:jc w:val="both"/>
        <w:rPr>
          <w:sz w:val="32"/>
          <w:szCs w:val="32"/>
          <w:lang w:eastAsia="ja-JP"/>
        </w:rPr>
      </w:pPr>
    </w:p>
    <w:p w:rsidR="007C0FF1" w:rsidRDefault="007C0FF1" w:rsidP="007C0FF1">
      <w:pPr>
        <w:jc w:val="both"/>
        <w:rPr>
          <w:sz w:val="32"/>
          <w:szCs w:val="32"/>
          <w:u w:val="single"/>
          <w:lang w:eastAsia="en-US"/>
        </w:rPr>
      </w:pPr>
      <w:r>
        <w:rPr>
          <w:sz w:val="32"/>
          <w:szCs w:val="32"/>
          <w:u w:val="single"/>
          <w:lang w:eastAsia="en-US"/>
        </w:rPr>
        <w:t>Prevýšenie druhej etapy</w:t>
      </w:r>
    </w:p>
    <w:p w:rsidR="00FD7226" w:rsidRDefault="00FD7226" w:rsidP="001F6FD8">
      <w:pPr>
        <w:jc w:val="both"/>
        <w:rPr>
          <w:sz w:val="32"/>
          <w:szCs w:val="32"/>
          <w:lang w:eastAsia="ja-JP"/>
        </w:rPr>
      </w:pPr>
    </w:p>
    <w:p w:rsidR="007C0FF1" w:rsidRDefault="007C0FF1" w:rsidP="007C0FF1">
      <w:pPr>
        <w:jc w:val="center"/>
        <w:rPr>
          <w:sz w:val="32"/>
          <w:szCs w:val="32"/>
          <w:lang w:eastAsia="ja-JP"/>
        </w:rPr>
      </w:pPr>
      <w:r>
        <w:rPr>
          <w:noProof/>
          <w:lang w:eastAsia="sk-SK"/>
        </w:rPr>
        <w:drawing>
          <wp:inline distT="0" distB="0" distL="0" distR="0" wp14:anchorId="79750415" wp14:editId="192A95F0">
            <wp:extent cx="4076700" cy="14859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FF1" w:rsidRDefault="007C0FF1" w:rsidP="001F6FD8">
      <w:pPr>
        <w:jc w:val="both"/>
        <w:rPr>
          <w:sz w:val="32"/>
          <w:szCs w:val="32"/>
          <w:lang w:eastAsia="ja-JP"/>
        </w:rPr>
      </w:pPr>
    </w:p>
    <w:p w:rsidR="007C0FF1" w:rsidRPr="00261461" w:rsidRDefault="007C0FF1" w:rsidP="007C0FF1">
      <w:pPr>
        <w:jc w:val="both"/>
        <w:rPr>
          <w:sz w:val="32"/>
          <w:szCs w:val="32"/>
          <w:u w:val="single"/>
          <w:lang w:eastAsia="en-US"/>
        </w:rPr>
      </w:pPr>
      <w:r w:rsidRPr="00261461">
        <w:rPr>
          <w:sz w:val="32"/>
          <w:szCs w:val="32"/>
          <w:u w:val="single"/>
          <w:lang w:eastAsia="en-US"/>
        </w:rPr>
        <w:t>Únikové body z</w:t>
      </w:r>
      <w:r>
        <w:rPr>
          <w:sz w:val="32"/>
          <w:szCs w:val="32"/>
          <w:u w:val="single"/>
          <w:lang w:eastAsia="en-US"/>
        </w:rPr>
        <w:t> </w:t>
      </w:r>
      <w:r w:rsidRPr="00261461">
        <w:rPr>
          <w:sz w:val="32"/>
          <w:szCs w:val="32"/>
          <w:u w:val="single"/>
          <w:lang w:eastAsia="en-US"/>
        </w:rPr>
        <w:t>trasy</w:t>
      </w:r>
      <w:r>
        <w:rPr>
          <w:sz w:val="32"/>
          <w:szCs w:val="32"/>
          <w:u w:val="single"/>
          <w:lang w:eastAsia="en-US"/>
        </w:rPr>
        <w:t xml:space="preserve"> (smer Považie)</w:t>
      </w:r>
      <w:r w:rsidRPr="00261461">
        <w:rPr>
          <w:sz w:val="32"/>
          <w:szCs w:val="32"/>
          <w:u w:val="single"/>
          <w:lang w:eastAsia="en-US"/>
        </w:rPr>
        <w:t>:</w:t>
      </w:r>
    </w:p>
    <w:p w:rsidR="007C0FF1" w:rsidRDefault="007C0FF1" w:rsidP="007C0FF1">
      <w:pPr>
        <w:jc w:val="both"/>
        <w:rPr>
          <w:sz w:val="32"/>
          <w:szCs w:val="32"/>
          <w:lang w:eastAsia="en-US"/>
        </w:rPr>
      </w:pPr>
      <w:r>
        <w:rPr>
          <w:sz w:val="32"/>
          <w:szCs w:val="32"/>
          <w:lang w:eastAsia="en-US"/>
        </w:rPr>
        <w:t>1,5. km – Šport Chata – modrá značka, cez Tematín do Lúky (10 km 2:30 hod)</w:t>
      </w:r>
    </w:p>
    <w:p w:rsidR="007C0FF1" w:rsidRDefault="007C0FF1" w:rsidP="007C0FF1">
      <w:pPr>
        <w:jc w:val="both"/>
        <w:rPr>
          <w:sz w:val="32"/>
          <w:szCs w:val="32"/>
          <w:lang w:eastAsia="en-US"/>
        </w:rPr>
      </w:pPr>
      <w:r>
        <w:rPr>
          <w:sz w:val="32"/>
          <w:szCs w:val="32"/>
          <w:lang w:eastAsia="en-US"/>
        </w:rPr>
        <w:t>5. km – Sedlo pod Skalinami – modrá značka, Hrádok (10 km 2:30 hod)</w:t>
      </w:r>
    </w:p>
    <w:p w:rsidR="007C0FF1" w:rsidRDefault="007C0FF1" w:rsidP="007C0FF1">
      <w:pPr>
        <w:jc w:val="both"/>
        <w:rPr>
          <w:sz w:val="32"/>
          <w:szCs w:val="32"/>
          <w:lang w:eastAsia="en-US"/>
        </w:rPr>
      </w:pPr>
      <w:r>
        <w:rPr>
          <w:sz w:val="32"/>
          <w:szCs w:val="32"/>
          <w:lang w:eastAsia="en-US"/>
        </w:rPr>
        <w:t>10. km – Sedlo pod Panskou Javorinou - modrá značka, Kalnica (12 km 3:00 hod)</w:t>
      </w:r>
    </w:p>
    <w:p w:rsidR="007C0FF1" w:rsidRDefault="007C0FF1" w:rsidP="007C0FF1">
      <w:pPr>
        <w:jc w:val="both"/>
        <w:rPr>
          <w:sz w:val="32"/>
          <w:szCs w:val="32"/>
          <w:lang w:eastAsia="en-US"/>
        </w:rPr>
      </w:pPr>
      <w:r>
        <w:rPr>
          <w:sz w:val="32"/>
          <w:szCs w:val="32"/>
          <w:lang w:eastAsia="en-US"/>
        </w:rPr>
        <w:t>20. km – Pod Inovcom – zelená značka, Selec (5 km 1:25 hod), Beckov (15 km, 4 hod)</w:t>
      </w:r>
    </w:p>
    <w:p w:rsidR="007C0FF1" w:rsidRDefault="007C0FF1" w:rsidP="007C0FF1">
      <w:pPr>
        <w:jc w:val="both"/>
        <w:rPr>
          <w:sz w:val="32"/>
          <w:szCs w:val="32"/>
          <w:lang w:eastAsia="en-US"/>
        </w:rPr>
      </w:pPr>
    </w:p>
    <w:p w:rsidR="007C0FF1" w:rsidRDefault="007C0FF1" w:rsidP="007C0FF1">
      <w:pPr>
        <w:jc w:val="both"/>
        <w:rPr>
          <w:sz w:val="32"/>
          <w:szCs w:val="32"/>
          <w:u w:val="single"/>
          <w:lang w:eastAsia="en-US"/>
        </w:rPr>
      </w:pPr>
      <w:r>
        <w:rPr>
          <w:sz w:val="32"/>
          <w:szCs w:val="32"/>
          <w:u w:val="single"/>
          <w:lang w:eastAsia="en-US"/>
        </w:rPr>
        <w:t>Občerstvenie, p</w:t>
      </w:r>
      <w:r w:rsidRPr="00261461">
        <w:rPr>
          <w:sz w:val="32"/>
          <w:szCs w:val="32"/>
          <w:u w:val="single"/>
          <w:lang w:eastAsia="en-US"/>
        </w:rPr>
        <w:t>ramene:</w:t>
      </w:r>
    </w:p>
    <w:p w:rsidR="007C0FF1" w:rsidRPr="006F2828" w:rsidRDefault="00033248" w:rsidP="007C0FF1">
      <w:pPr>
        <w:jc w:val="both"/>
        <w:rPr>
          <w:sz w:val="32"/>
          <w:szCs w:val="32"/>
          <w:lang w:eastAsia="en-US"/>
        </w:rPr>
      </w:pPr>
      <w:r>
        <w:rPr>
          <w:sz w:val="32"/>
          <w:szCs w:val="32"/>
          <w:lang w:eastAsia="en-US"/>
        </w:rPr>
        <w:t>8,5.</w:t>
      </w:r>
      <w:r w:rsidR="007C0FF1" w:rsidRPr="006F2828">
        <w:rPr>
          <w:sz w:val="32"/>
          <w:szCs w:val="32"/>
          <w:lang w:eastAsia="en-US"/>
        </w:rPr>
        <w:t xml:space="preserve"> km </w:t>
      </w:r>
      <w:r>
        <w:rPr>
          <w:sz w:val="32"/>
          <w:szCs w:val="32"/>
          <w:lang w:eastAsia="en-US"/>
        </w:rPr>
        <w:t>pod Preliačinou</w:t>
      </w:r>
      <w:r w:rsidR="007C0FF1">
        <w:rPr>
          <w:sz w:val="32"/>
          <w:szCs w:val="32"/>
          <w:lang w:eastAsia="en-US"/>
        </w:rPr>
        <w:t xml:space="preserve"> – </w:t>
      </w:r>
      <w:r>
        <w:rPr>
          <w:sz w:val="32"/>
          <w:szCs w:val="32"/>
          <w:lang w:eastAsia="en-US"/>
        </w:rPr>
        <w:t>prameň bez udania výdatnosti</w:t>
      </w:r>
    </w:p>
    <w:p w:rsidR="007C0FF1" w:rsidRDefault="00033248" w:rsidP="007C0FF1">
      <w:pPr>
        <w:jc w:val="both"/>
        <w:rPr>
          <w:sz w:val="32"/>
          <w:szCs w:val="32"/>
          <w:lang w:eastAsia="en-US"/>
        </w:rPr>
      </w:pPr>
      <w:r>
        <w:rPr>
          <w:sz w:val="32"/>
          <w:szCs w:val="32"/>
          <w:lang w:eastAsia="en-US"/>
        </w:rPr>
        <w:t>11.</w:t>
      </w:r>
      <w:r w:rsidR="007C0FF1" w:rsidRPr="00261461">
        <w:rPr>
          <w:sz w:val="32"/>
          <w:szCs w:val="32"/>
          <w:lang w:eastAsia="en-US"/>
        </w:rPr>
        <w:t xml:space="preserve"> km </w:t>
      </w:r>
      <w:r>
        <w:rPr>
          <w:sz w:val="32"/>
          <w:szCs w:val="32"/>
          <w:lang w:eastAsia="en-US"/>
        </w:rPr>
        <w:t>Pod Ostrým vrchom pri útulni Izba</w:t>
      </w:r>
      <w:r w:rsidR="007C0FF1" w:rsidRPr="00261461">
        <w:rPr>
          <w:sz w:val="32"/>
          <w:szCs w:val="32"/>
          <w:lang w:eastAsia="en-US"/>
        </w:rPr>
        <w:t xml:space="preserve"> – </w:t>
      </w:r>
      <w:r>
        <w:rPr>
          <w:sz w:val="32"/>
          <w:szCs w:val="32"/>
          <w:lang w:eastAsia="en-US"/>
        </w:rPr>
        <w:t>prameň, stredná výdatnosť</w:t>
      </w:r>
    </w:p>
    <w:p w:rsidR="007C0FF1" w:rsidRDefault="00033248" w:rsidP="007C0FF1">
      <w:pPr>
        <w:jc w:val="both"/>
        <w:rPr>
          <w:sz w:val="32"/>
          <w:szCs w:val="32"/>
          <w:lang w:eastAsia="en-US"/>
        </w:rPr>
      </w:pPr>
      <w:r>
        <w:rPr>
          <w:sz w:val="32"/>
          <w:szCs w:val="32"/>
          <w:lang w:eastAsia="en-US"/>
        </w:rPr>
        <w:t>14.</w:t>
      </w:r>
      <w:r w:rsidR="007C0FF1">
        <w:rPr>
          <w:sz w:val="32"/>
          <w:szCs w:val="32"/>
          <w:lang w:eastAsia="en-US"/>
        </w:rPr>
        <w:t xml:space="preserve"> km </w:t>
      </w:r>
      <w:r>
        <w:rPr>
          <w:sz w:val="32"/>
          <w:szCs w:val="32"/>
          <w:lang w:eastAsia="en-US"/>
        </w:rPr>
        <w:t>pod Jakubovou</w:t>
      </w:r>
    </w:p>
    <w:p w:rsidR="00033248" w:rsidRDefault="00033248" w:rsidP="007C0FF1">
      <w:pPr>
        <w:jc w:val="both"/>
        <w:rPr>
          <w:sz w:val="32"/>
          <w:szCs w:val="32"/>
          <w:lang w:eastAsia="en-US"/>
        </w:rPr>
      </w:pPr>
      <w:r>
        <w:rPr>
          <w:sz w:val="32"/>
          <w:szCs w:val="32"/>
          <w:lang w:eastAsia="en-US"/>
        </w:rPr>
        <w:t>18. km pod Palúchom pri Inovci – prameň s lavičkou</w:t>
      </w:r>
    </w:p>
    <w:p w:rsidR="00033248" w:rsidRDefault="00033248" w:rsidP="007C0FF1">
      <w:pPr>
        <w:jc w:val="both"/>
        <w:rPr>
          <w:sz w:val="32"/>
          <w:szCs w:val="32"/>
          <w:lang w:eastAsia="en-US"/>
        </w:rPr>
      </w:pPr>
      <w:r>
        <w:rPr>
          <w:sz w:val="32"/>
          <w:szCs w:val="32"/>
          <w:lang w:eastAsia="en-US"/>
        </w:rPr>
        <w:t>21,5. km chata Inovec – reštaurácia</w:t>
      </w:r>
    </w:p>
    <w:p w:rsidR="00033248" w:rsidRDefault="00033248" w:rsidP="007C0FF1">
      <w:pPr>
        <w:jc w:val="both"/>
        <w:rPr>
          <w:sz w:val="32"/>
          <w:szCs w:val="32"/>
          <w:lang w:eastAsia="en-US"/>
        </w:rPr>
      </w:pPr>
    </w:p>
    <w:p w:rsidR="007C0FF1" w:rsidRDefault="007C0FF1" w:rsidP="007C0FF1">
      <w:pPr>
        <w:jc w:val="both"/>
        <w:rPr>
          <w:sz w:val="32"/>
          <w:szCs w:val="32"/>
          <w:u w:val="single"/>
          <w:lang w:eastAsia="en-US"/>
        </w:rPr>
      </w:pPr>
      <w:r w:rsidRPr="007B2D95">
        <w:rPr>
          <w:sz w:val="32"/>
          <w:szCs w:val="32"/>
          <w:u w:val="single"/>
          <w:lang w:eastAsia="en-US"/>
        </w:rPr>
        <w:t>Príst</w:t>
      </w:r>
      <w:r>
        <w:rPr>
          <w:sz w:val="32"/>
          <w:szCs w:val="32"/>
          <w:u w:val="single"/>
          <w:lang w:eastAsia="en-US"/>
        </w:rPr>
        <w:t>r</w:t>
      </w:r>
      <w:r w:rsidRPr="007B2D95">
        <w:rPr>
          <w:sz w:val="32"/>
          <w:szCs w:val="32"/>
          <w:u w:val="single"/>
          <w:lang w:eastAsia="en-US"/>
        </w:rPr>
        <w:t>ešky, útulne</w:t>
      </w:r>
      <w:r>
        <w:rPr>
          <w:sz w:val="32"/>
          <w:szCs w:val="32"/>
          <w:u w:val="single"/>
          <w:lang w:eastAsia="en-US"/>
        </w:rPr>
        <w:t>, núdzové prenocovanie</w:t>
      </w:r>
      <w:r w:rsidRPr="007B2D95">
        <w:rPr>
          <w:sz w:val="32"/>
          <w:szCs w:val="32"/>
          <w:u w:val="single"/>
          <w:lang w:eastAsia="en-US"/>
        </w:rPr>
        <w:t>:</w:t>
      </w:r>
    </w:p>
    <w:p w:rsidR="00F540B8" w:rsidRDefault="007C0FF1" w:rsidP="007C0FF1">
      <w:pPr>
        <w:jc w:val="both"/>
        <w:rPr>
          <w:sz w:val="32"/>
          <w:szCs w:val="32"/>
          <w:lang w:eastAsia="en-US"/>
        </w:rPr>
      </w:pPr>
      <w:r w:rsidRPr="007B2D95">
        <w:rPr>
          <w:sz w:val="32"/>
          <w:szCs w:val="32"/>
          <w:lang w:eastAsia="en-US"/>
        </w:rPr>
        <w:t>1</w:t>
      </w:r>
      <w:r w:rsidR="00F540B8">
        <w:rPr>
          <w:sz w:val="32"/>
          <w:szCs w:val="32"/>
          <w:lang w:eastAsia="en-US"/>
        </w:rPr>
        <w:t>.</w:t>
      </w:r>
      <w:r w:rsidRPr="007B2D95">
        <w:rPr>
          <w:sz w:val="32"/>
          <w:szCs w:val="32"/>
          <w:lang w:eastAsia="en-US"/>
        </w:rPr>
        <w:t xml:space="preserve"> km </w:t>
      </w:r>
      <w:r w:rsidR="00F540B8">
        <w:rPr>
          <w:sz w:val="32"/>
          <w:szCs w:val="32"/>
          <w:lang w:eastAsia="en-US"/>
        </w:rPr>
        <w:t>Šport chata</w:t>
      </w:r>
    </w:p>
    <w:p w:rsidR="007C0FF1" w:rsidRDefault="00F540B8" w:rsidP="007C0FF1">
      <w:pPr>
        <w:jc w:val="both"/>
        <w:rPr>
          <w:sz w:val="32"/>
          <w:szCs w:val="32"/>
          <w:lang w:eastAsia="en-US"/>
        </w:rPr>
      </w:pPr>
      <w:r>
        <w:rPr>
          <w:sz w:val="32"/>
          <w:szCs w:val="32"/>
          <w:lang w:eastAsia="en-US"/>
        </w:rPr>
        <w:t xml:space="preserve">8,5. </w:t>
      </w:r>
      <w:r w:rsidR="007C0FF1" w:rsidRPr="007B2D95">
        <w:rPr>
          <w:sz w:val="32"/>
          <w:szCs w:val="32"/>
          <w:lang w:eastAsia="en-US"/>
        </w:rPr>
        <w:t xml:space="preserve">km </w:t>
      </w:r>
      <w:r>
        <w:rPr>
          <w:sz w:val="32"/>
          <w:szCs w:val="32"/>
          <w:lang w:eastAsia="en-US"/>
        </w:rPr>
        <w:t xml:space="preserve">pod Preliačinou </w:t>
      </w:r>
      <w:r w:rsidR="00976528">
        <w:rPr>
          <w:sz w:val="32"/>
          <w:szCs w:val="32"/>
          <w:lang w:eastAsia="en-US"/>
        </w:rPr>
        <w:t>-</w:t>
      </w:r>
      <w:r>
        <w:rPr>
          <w:sz w:val="32"/>
          <w:szCs w:val="32"/>
          <w:lang w:eastAsia="en-US"/>
        </w:rPr>
        <w:t xml:space="preserve"> posed a cca 1 km po žltej značke búda Medvedica</w:t>
      </w:r>
    </w:p>
    <w:p w:rsidR="00976528" w:rsidRDefault="00976528" w:rsidP="007C0FF1">
      <w:pPr>
        <w:jc w:val="both"/>
        <w:rPr>
          <w:sz w:val="32"/>
          <w:szCs w:val="32"/>
          <w:lang w:eastAsia="en-US"/>
        </w:rPr>
      </w:pPr>
      <w:r>
        <w:rPr>
          <w:sz w:val="32"/>
          <w:szCs w:val="32"/>
          <w:lang w:eastAsia="en-US"/>
        </w:rPr>
        <w:t>11,5</w:t>
      </w:r>
      <w:r w:rsidR="00274A93">
        <w:rPr>
          <w:sz w:val="32"/>
          <w:szCs w:val="32"/>
          <w:lang w:eastAsia="en-US"/>
        </w:rPr>
        <w:t>.</w:t>
      </w:r>
      <w:r>
        <w:rPr>
          <w:sz w:val="32"/>
          <w:szCs w:val="32"/>
          <w:lang w:eastAsia="en-US"/>
        </w:rPr>
        <w:t>. km pod Ostrým vrchom - útulňa Izba</w:t>
      </w:r>
    </w:p>
    <w:p w:rsidR="007C0FF1" w:rsidRPr="007B2D95" w:rsidRDefault="007C0FF1" w:rsidP="007C0FF1">
      <w:pPr>
        <w:jc w:val="both"/>
        <w:rPr>
          <w:sz w:val="32"/>
          <w:szCs w:val="32"/>
          <w:lang w:eastAsia="en-US"/>
        </w:rPr>
      </w:pPr>
      <w:r>
        <w:rPr>
          <w:sz w:val="32"/>
          <w:szCs w:val="32"/>
          <w:lang w:eastAsia="en-US"/>
        </w:rPr>
        <w:t>2</w:t>
      </w:r>
      <w:r w:rsidR="00F540B8">
        <w:rPr>
          <w:sz w:val="32"/>
          <w:szCs w:val="32"/>
          <w:lang w:eastAsia="en-US"/>
        </w:rPr>
        <w:t>1,5</w:t>
      </w:r>
      <w:r w:rsidR="00274A93">
        <w:rPr>
          <w:sz w:val="32"/>
          <w:szCs w:val="32"/>
          <w:lang w:eastAsia="en-US"/>
        </w:rPr>
        <w:t>.</w:t>
      </w:r>
      <w:r>
        <w:rPr>
          <w:sz w:val="32"/>
          <w:szCs w:val="32"/>
          <w:lang w:eastAsia="en-US"/>
        </w:rPr>
        <w:t xml:space="preserve"> km </w:t>
      </w:r>
      <w:r w:rsidR="00F540B8">
        <w:rPr>
          <w:sz w:val="32"/>
          <w:szCs w:val="32"/>
          <w:lang w:eastAsia="en-US"/>
        </w:rPr>
        <w:t>chata Inovec</w:t>
      </w:r>
    </w:p>
    <w:p w:rsidR="007C0FF1" w:rsidRDefault="007C0FF1" w:rsidP="001F6FD8">
      <w:pPr>
        <w:jc w:val="both"/>
        <w:rPr>
          <w:sz w:val="32"/>
          <w:szCs w:val="32"/>
          <w:lang w:eastAsia="ja-JP"/>
        </w:rPr>
      </w:pPr>
    </w:p>
    <w:p w:rsidR="00A15840" w:rsidRDefault="00370147" w:rsidP="00891C7E">
      <w:pPr>
        <w:pStyle w:val="Heading1"/>
      </w:pPr>
      <w:bookmarkStart w:id="39" w:name="_Toc349037520"/>
      <w:r>
        <w:t>Informácie o c</w:t>
      </w:r>
      <w:r w:rsidR="006211E1">
        <w:t>hat</w:t>
      </w:r>
      <w:r>
        <w:t>ách a ďalších zdrojoch informácií</w:t>
      </w:r>
      <w:bookmarkEnd w:id="39"/>
      <w:r>
        <w:t xml:space="preserve"> </w:t>
      </w:r>
    </w:p>
    <w:p w:rsidR="0042566C" w:rsidRDefault="0042566C" w:rsidP="0042566C"/>
    <w:p w:rsidR="00370147" w:rsidRDefault="00370147" w:rsidP="00891C7E">
      <w:pPr>
        <w:pStyle w:val="Heading2"/>
      </w:pPr>
      <w:bookmarkStart w:id="40" w:name="_Toc349037521"/>
      <w:r>
        <w:t>Chaty</w:t>
      </w:r>
      <w:bookmarkEnd w:id="40"/>
    </w:p>
    <w:p w:rsidR="001C25C3" w:rsidRPr="001C25C3" w:rsidRDefault="001C25C3" w:rsidP="001C25C3"/>
    <w:tbl>
      <w:tblPr>
        <w:tblW w:w="16583" w:type="dxa"/>
        <w:tblInd w:w="-92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6"/>
        <w:gridCol w:w="11337"/>
      </w:tblGrid>
      <w:tr w:rsidR="006211E1" w:rsidRPr="006211E1" w:rsidTr="001C25C3">
        <w:trPr>
          <w:trHeight w:val="300"/>
        </w:trPr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1E1" w:rsidRPr="006211E1" w:rsidRDefault="00224AE2" w:rsidP="000A0229">
            <w:pPr>
              <w:ind w:left="923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sk-SK"/>
              </w:rPr>
              <w:t>Penzión Bezovec</w:t>
            </w:r>
          </w:p>
        </w:tc>
        <w:tc>
          <w:tcPr>
            <w:tcW w:w="1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0229" w:rsidRPr="00835E80" w:rsidRDefault="00512DFA" w:rsidP="006211E1">
            <w:pPr>
              <w:rPr>
                <w:sz w:val="28"/>
                <w:szCs w:val="28"/>
              </w:rPr>
            </w:pPr>
            <w:hyperlink r:id="rId24" w:history="1">
              <w:r w:rsidR="00224AE2" w:rsidRPr="00680B00">
                <w:rPr>
                  <w:rStyle w:val="Hyperlink"/>
                  <w:sz w:val="28"/>
                  <w:szCs w:val="28"/>
                </w:rPr>
                <w:t>www.penzion-bezovec.sk</w:t>
              </w:r>
            </w:hyperlink>
          </w:p>
        </w:tc>
      </w:tr>
      <w:tr w:rsidR="006211E1" w:rsidRPr="006211E1" w:rsidTr="000A0229">
        <w:trPr>
          <w:trHeight w:val="300"/>
        </w:trPr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11E1" w:rsidRPr="006211E1" w:rsidRDefault="00224AE2" w:rsidP="001C25C3">
            <w:pPr>
              <w:ind w:left="923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sk-SK"/>
              </w:rPr>
              <w:t>Šport chata</w:t>
            </w:r>
          </w:p>
        </w:tc>
        <w:tc>
          <w:tcPr>
            <w:tcW w:w="1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1E1" w:rsidRPr="00FC4BA0" w:rsidRDefault="00512DFA" w:rsidP="00224AE2">
            <w:pPr>
              <w:rPr>
                <w:rStyle w:val="Hyperlink"/>
                <w:rFonts w:asciiTheme="minorHAnsi" w:hAnsiTheme="minorHAnsi" w:cstheme="minorHAnsi"/>
                <w:color w:val="0000FF"/>
                <w:sz w:val="28"/>
                <w:szCs w:val="28"/>
              </w:rPr>
            </w:pPr>
            <w:hyperlink r:id="rId25" w:history="1">
              <w:r w:rsidR="00224AE2" w:rsidRPr="00680B00">
                <w:rPr>
                  <w:rStyle w:val="Hyperlink"/>
                  <w:sz w:val="28"/>
                  <w:szCs w:val="28"/>
                </w:rPr>
                <w:t>www.sportchata.sk</w:t>
              </w:r>
            </w:hyperlink>
          </w:p>
        </w:tc>
      </w:tr>
      <w:tr w:rsidR="006211E1" w:rsidRPr="006211E1" w:rsidTr="001C25C3">
        <w:trPr>
          <w:trHeight w:val="300"/>
        </w:trPr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1E1" w:rsidRPr="006211E1" w:rsidRDefault="00224AE2" w:rsidP="002F66BC">
            <w:pPr>
              <w:ind w:left="923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sk-SK"/>
              </w:rPr>
              <w:t>Inovecká chata</w:t>
            </w:r>
          </w:p>
        </w:tc>
        <w:tc>
          <w:tcPr>
            <w:tcW w:w="1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35E80" w:rsidRPr="00835E80" w:rsidRDefault="00512DFA" w:rsidP="006211E1">
            <w:pPr>
              <w:rPr>
                <w:sz w:val="28"/>
                <w:szCs w:val="28"/>
              </w:rPr>
            </w:pPr>
            <w:hyperlink r:id="rId26" w:history="1">
              <w:r w:rsidR="00224AE2" w:rsidRPr="00680B00">
                <w:rPr>
                  <w:rStyle w:val="Hyperlink"/>
                  <w:sz w:val="28"/>
                  <w:szCs w:val="28"/>
                </w:rPr>
                <w:t>www.inoveckachata.sk</w:t>
              </w:r>
            </w:hyperlink>
          </w:p>
        </w:tc>
      </w:tr>
    </w:tbl>
    <w:p w:rsidR="00B64308" w:rsidRDefault="00370147" w:rsidP="002F66BC">
      <w:pPr>
        <w:pStyle w:val="Heading2"/>
        <w:rPr>
          <w:lang w:eastAsia="ja-JP"/>
        </w:rPr>
      </w:pPr>
      <w:bookmarkStart w:id="41" w:name="_Toc349037522"/>
      <w:r>
        <w:rPr>
          <w:lang w:eastAsia="ja-JP"/>
        </w:rPr>
        <w:t>Tlačená mapa</w:t>
      </w:r>
      <w:bookmarkEnd w:id="41"/>
    </w:p>
    <w:p w:rsidR="00976528" w:rsidRPr="00976528" w:rsidRDefault="00976528" w:rsidP="00976528">
      <w:pPr>
        <w:rPr>
          <w:lang w:eastAsia="ja-JP"/>
        </w:rPr>
      </w:pPr>
    </w:p>
    <w:p w:rsidR="000B40D1" w:rsidRPr="00976528" w:rsidRDefault="000B40D1" w:rsidP="00976528">
      <w:pPr>
        <w:rPr>
          <w:sz w:val="32"/>
          <w:szCs w:val="32"/>
          <w:lang w:eastAsia="sk-SK"/>
        </w:rPr>
      </w:pPr>
      <w:r w:rsidRPr="00976528">
        <w:rPr>
          <w:sz w:val="32"/>
          <w:szCs w:val="32"/>
          <w:lang w:eastAsia="sk-SK"/>
        </w:rPr>
        <w:t>Považský Inovec - Piešťany - turistická mapa č. 130 VKÚ Harmanec</w:t>
      </w:r>
    </w:p>
    <w:p w:rsidR="00B64308" w:rsidRDefault="00B64308" w:rsidP="002F66BC">
      <w:pPr>
        <w:pStyle w:val="Heading1"/>
        <w:rPr>
          <w:lang w:eastAsia="ja-JP"/>
        </w:rPr>
      </w:pPr>
      <w:bookmarkStart w:id="42" w:name="_Toc349037523"/>
      <w:r>
        <w:rPr>
          <w:lang w:eastAsia="ja-JP"/>
        </w:rPr>
        <w:t>Zhrnutie</w:t>
      </w:r>
      <w:bookmarkEnd w:id="42"/>
    </w:p>
    <w:p w:rsidR="00B64308" w:rsidRDefault="00B64308" w:rsidP="00B64308">
      <w:pPr>
        <w:rPr>
          <w:lang w:eastAsia="ja-JP"/>
        </w:rPr>
      </w:pPr>
    </w:p>
    <w:p w:rsidR="00CE0DC8" w:rsidRDefault="00CC221F" w:rsidP="00CE0DC8">
      <w:pPr>
        <w:jc w:val="both"/>
        <w:rPr>
          <w:sz w:val="32"/>
          <w:szCs w:val="32"/>
          <w:lang w:eastAsia="ja-JP"/>
        </w:rPr>
      </w:pPr>
      <w:r>
        <w:rPr>
          <w:sz w:val="32"/>
          <w:szCs w:val="32"/>
          <w:lang w:eastAsia="ja-JP"/>
        </w:rPr>
        <w:t>Považský Inovec</w:t>
      </w:r>
      <w:r w:rsidR="00B92D4B">
        <w:rPr>
          <w:sz w:val="32"/>
          <w:szCs w:val="32"/>
          <w:lang w:eastAsia="ja-JP"/>
        </w:rPr>
        <w:t xml:space="preserve"> ako pohorie vnímame vždy počas cesty smerom na sever</w:t>
      </w:r>
      <w:r w:rsidR="00274A93">
        <w:rPr>
          <w:sz w:val="32"/>
          <w:szCs w:val="32"/>
          <w:lang w:eastAsia="ja-JP"/>
        </w:rPr>
        <w:t>,</w:t>
      </w:r>
      <w:r w:rsidR="00B92D4B">
        <w:rPr>
          <w:sz w:val="32"/>
          <w:szCs w:val="32"/>
          <w:lang w:eastAsia="ja-JP"/>
        </w:rPr>
        <w:t xml:space="preserve"> či už do Vysokých a Západných Tatier alebo na Oravu a Kysuce. Je to pohorie veľmi blízko a pritom pre nás celkom neznáme. Nepýši sa vysokými končiarmi, veď najvyšší bod má niečo cez 1000 m n.m. a tiež prechod týmto pohorím je skôr prechádzkou lesom. Avšak aj tu sa dajú nájsť krásne zákutia a rozhľadne s výhľadmi do okolitých nížin. Zároveň tento pochod bude aj slušným športovým výkonom, keďže každý deň prejdeme 27 km a nastúpame viac ako 1000 výškových metrov.</w:t>
      </w:r>
    </w:p>
    <w:p w:rsidR="00B92D4B" w:rsidRDefault="00B92D4B" w:rsidP="00CE0DC8">
      <w:pPr>
        <w:jc w:val="both"/>
        <w:rPr>
          <w:sz w:val="32"/>
          <w:szCs w:val="32"/>
          <w:lang w:eastAsia="ja-JP"/>
        </w:rPr>
      </w:pPr>
      <w:r>
        <w:rPr>
          <w:sz w:val="32"/>
          <w:szCs w:val="32"/>
          <w:lang w:eastAsia="ja-JP"/>
        </w:rPr>
        <w:t>Dúfajme, že prechod Považským Inovcom bude pekne stráveným dvojdňovým pobytom v pre nás blízkych a zároveň nepoznaných horách.</w:t>
      </w:r>
    </w:p>
    <w:p w:rsidR="00CE0DC8" w:rsidRDefault="00CE0DC8" w:rsidP="002F66BC">
      <w:pPr>
        <w:rPr>
          <w:sz w:val="32"/>
          <w:szCs w:val="32"/>
          <w:lang w:eastAsia="ja-JP"/>
        </w:rPr>
      </w:pPr>
    </w:p>
    <w:p w:rsidR="00274A93" w:rsidRDefault="00274A93" w:rsidP="002F66BC">
      <w:pPr>
        <w:rPr>
          <w:sz w:val="32"/>
          <w:szCs w:val="32"/>
          <w:lang w:eastAsia="ja-JP"/>
        </w:rPr>
      </w:pPr>
    </w:p>
    <w:p w:rsidR="00B92D4B" w:rsidRDefault="00B92D4B" w:rsidP="00B92D4B">
      <w:pPr>
        <w:jc w:val="center"/>
        <w:rPr>
          <w:sz w:val="32"/>
          <w:szCs w:val="32"/>
          <w:lang w:eastAsia="ja-JP"/>
        </w:rPr>
      </w:pPr>
      <w:r>
        <w:rPr>
          <w:noProof/>
          <w:lang w:eastAsia="sk-SK"/>
        </w:rPr>
        <w:drawing>
          <wp:inline distT="0" distB="0" distL="0" distR="0" wp14:anchorId="6F82221C" wp14:editId="6307DFA7">
            <wp:extent cx="6501735" cy="264860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509475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2D4B" w:rsidSect="00C07975">
      <w:pgSz w:w="12240" w:h="15840"/>
      <w:pgMar w:top="1440" w:right="900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74748"/>
    <w:multiLevelType w:val="hybridMultilevel"/>
    <w:tmpl w:val="CEDA1F6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FF13A5"/>
    <w:multiLevelType w:val="hybridMultilevel"/>
    <w:tmpl w:val="B1687A44"/>
    <w:lvl w:ilvl="0" w:tplc="73DA0F4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42E4FBE"/>
    <w:multiLevelType w:val="hybridMultilevel"/>
    <w:tmpl w:val="69BA6DC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0C00BD"/>
    <w:multiLevelType w:val="hybridMultilevel"/>
    <w:tmpl w:val="CEDA1F6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AE6860"/>
    <w:multiLevelType w:val="hybridMultilevel"/>
    <w:tmpl w:val="CEDA1F6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8A5E5C"/>
    <w:multiLevelType w:val="multilevel"/>
    <w:tmpl w:val="96329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BA95112"/>
    <w:multiLevelType w:val="hybridMultilevel"/>
    <w:tmpl w:val="74AA259A"/>
    <w:lvl w:ilvl="0" w:tplc="E1C8442A">
      <w:start w:val="1"/>
      <w:numFmt w:val="decimal"/>
      <w:lvlText w:val="%1."/>
      <w:lvlJc w:val="left"/>
      <w:pPr>
        <w:ind w:left="5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00" w:hanging="360"/>
      </w:pPr>
    </w:lvl>
    <w:lvl w:ilvl="2" w:tplc="041B001B" w:tentative="1">
      <w:start w:val="1"/>
      <w:numFmt w:val="lowerRoman"/>
      <w:lvlText w:val="%3."/>
      <w:lvlJc w:val="right"/>
      <w:pPr>
        <w:ind w:left="2020" w:hanging="180"/>
      </w:pPr>
    </w:lvl>
    <w:lvl w:ilvl="3" w:tplc="041B000F" w:tentative="1">
      <w:start w:val="1"/>
      <w:numFmt w:val="decimal"/>
      <w:lvlText w:val="%4."/>
      <w:lvlJc w:val="left"/>
      <w:pPr>
        <w:ind w:left="2740" w:hanging="360"/>
      </w:pPr>
    </w:lvl>
    <w:lvl w:ilvl="4" w:tplc="041B0019" w:tentative="1">
      <w:start w:val="1"/>
      <w:numFmt w:val="lowerLetter"/>
      <w:lvlText w:val="%5."/>
      <w:lvlJc w:val="left"/>
      <w:pPr>
        <w:ind w:left="3460" w:hanging="360"/>
      </w:pPr>
    </w:lvl>
    <w:lvl w:ilvl="5" w:tplc="041B001B" w:tentative="1">
      <w:start w:val="1"/>
      <w:numFmt w:val="lowerRoman"/>
      <w:lvlText w:val="%6."/>
      <w:lvlJc w:val="right"/>
      <w:pPr>
        <w:ind w:left="4180" w:hanging="180"/>
      </w:pPr>
    </w:lvl>
    <w:lvl w:ilvl="6" w:tplc="041B000F" w:tentative="1">
      <w:start w:val="1"/>
      <w:numFmt w:val="decimal"/>
      <w:lvlText w:val="%7."/>
      <w:lvlJc w:val="left"/>
      <w:pPr>
        <w:ind w:left="4900" w:hanging="360"/>
      </w:pPr>
    </w:lvl>
    <w:lvl w:ilvl="7" w:tplc="041B0019" w:tentative="1">
      <w:start w:val="1"/>
      <w:numFmt w:val="lowerLetter"/>
      <w:lvlText w:val="%8."/>
      <w:lvlJc w:val="left"/>
      <w:pPr>
        <w:ind w:left="5620" w:hanging="360"/>
      </w:pPr>
    </w:lvl>
    <w:lvl w:ilvl="8" w:tplc="041B001B" w:tentative="1">
      <w:start w:val="1"/>
      <w:numFmt w:val="lowerRoman"/>
      <w:lvlText w:val="%9."/>
      <w:lvlJc w:val="right"/>
      <w:pPr>
        <w:ind w:left="6340" w:hanging="180"/>
      </w:p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3"/>
  </w:num>
  <w:num w:numId="5">
    <w:abstractNumId w:val="4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8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840"/>
    <w:rsid w:val="00004566"/>
    <w:rsid w:val="00004C85"/>
    <w:rsid w:val="00005A50"/>
    <w:rsid w:val="00007B3F"/>
    <w:rsid w:val="000103D2"/>
    <w:rsid w:val="00027533"/>
    <w:rsid w:val="00033248"/>
    <w:rsid w:val="00054DC3"/>
    <w:rsid w:val="00083732"/>
    <w:rsid w:val="000A0229"/>
    <w:rsid w:val="000B40D1"/>
    <w:rsid w:val="000B66EA"/>
    <w:rsid w:val="000C666A"/>
    <w:rsid w:val="000D5697"/>
    <w:rsid w:val="000E32B1"/>
    <w:rsid w:val="001015CA"/>
    <w:rsid w:val="001078BA"/>
    <w:rsid w:val="00143AC6"/>
    <w:rsid w:val="001571E3"/>
    <w:rsid w:val="00164284"/>
    <w:rsid w:val="001A47B7"/>
    <w:rsid w:val="001C25C3"/>
    <w:rsid w:val="001C65B1"/>
    <w:rsid w:val="001E7B6E"/>
    <w:rsid w:val="001F6FD8"/>
    <w:rsid w:val="00224AE2"/>
    <w:rsid w:val="0025173B"/>
    <w:rsid w:val="00261461"/>
    <w:rsid w:val="00267F44"/>
    <w:rsid w:val="00274A93"/>
    <w:rsid w:val="00286059"/>
    <w:rsid w:val="002863AF"/>
    <w:rsid w:val="00296536"/>
    <w:rsid w:val="00297E33"/>
    <w:rsid w:val="002D7EF2"/>
    <w:rsid w:val="002F66BC"/>
    <w:rsid w:val="00333147"/>
    <w:rsid w:val="00355522"/>
    <w:rsid w:val="00355CF4"/>
    <w:rsid w:val="00370147"/>
    <w:rsid w:val="00390A6A"/>
    <w:rsid w:val="003B0069"/>
    <w:rsid w:val="003C2160"/>
    <w:rsid w:val="003C6394"/>
    <w:rsid w:val="00421595"/>
    <w:rsid w:val="0042566C"/>
    <w:rsid w:val="0043666F"/>
    <w:rsid w:val="00446F7E"/>
    <w:rsid w:val="0047416F"/>
    <w:rsid w:val="0048750B"/>
    <w:rsid w:val="004C733F"/>
    <w:rsid w:val="004F6344"/>
    <w:rsid w:val="00500E47"/>
    <w:rsid w:val="00512DFA"/>
    <w:rsid w:val="005259B7"/>
    <w:rsid w:val="00535972"/>
    <w:rsid w:val="00596172"/>
    <w:rsid w:val="005A7233"/>
    <w:rsid w:val="005D4649"/>
    <w:rsid w:val="006071CF"/>
    <w:rsid w:val="006211E1"/>
    <w:rsid w:val="0063070B"/>
    <w:rsid w:val="006363E3"/>
    <w:rsid w:val="00691B37"/>
    <w:rsid w:val="00692FE7"/>
    <w:rsid w:val="006A1F94"/>
    <w:rsid w:val="006F2828"/>
    <w:rsid w:val="007607E0"/>
    <w:rsid w:val="007B2D95"/>
    <w:rsid w:val="007C0FF1"/>
    <w:rsid w:val="007C474E"/>
    <w:rsid w:val="007E0CA9"/>
    <w:rsid w:val="007F1B2A"/>
    <w:rsid w:val="00835E80"/>
    <w:rsid w:val="0086119B"/>
    <w:rsid w:val="00882D36"/>
    <w:rsid w:val="00891C7E"/>
    <w:rsid w:val="0089443B"/>
    <w:rsid w:val="008E7C40"/>
    <w:rsid w:val="008F3971"/>
    <w:rsid w:val="009223E3"/>
    <w:rsid w:val="00935052"/>
    <w:rsid w:val="0093663B"/>
    <w:rsid w:val="00951AC6"/>
    <w:rsid w:val="00962D72"/>
    <w:rsid w:val="00972C1B"/>
    <w:rsid w:val="00976528"/>
    <w:rsid w:val="009820DF"/>
    <w:rsid w:val="00993919"/>
    <w:rsid w:val="009C5235"/>
    <w:rsid w:val="009E6F54"/>
    <w:rsid w:val="00A15840"/>
    <w:rsid w:val="00A26A22"/>
    <w:rsid w:val="00A538E1"/>
    <w:rsid w:val="00A62A3D"/>
    <w:rsid w:val="00A9521C"/>
    <w:rsid w:val="00AA336D"/>
    <w:rsid w:val="00AC0C3E"/>
    <w:rsid w:val="00B06B9A"/>
    <w:rsid w:val="00B158B2"/>
    <w:rsid w:val="00B202B7"/>
    <w:rsid w:val="00B34005"/>
    <w:rsid w:val="00B64308"/>
    <w:rsid w:val="00B75B8A"/>
    <w:rsid w:val="00B92D4B"/>
    <w:rsid w:val="00B963E6"/>
    <w:rsid w:val="00BB5898"/>
    <w:rsid w:val="00BD6D75"/>
    <w:rsid w:val="00BF7D13"/>
    <w:rsid w:val="00C0055E"/>
    <w:rsid w:val="00C065BA"/>
    <w:rsid w:val="00C07975"/>
    <w:rsid w:val="00C12562"/>
    <w:rsid w:val="00C24080"/>
    <w:rsid w:val="00C51A5F"/>
    <w:rsid w:val="00C5313D"/>
    <w:rsid w:val="00C60912"/>
    <w:rsid w:val="00C853D8"/>
    <w:rsid w:val="00C93455"/>
    <w:rsid w:val="00C966F8"/>
    <w:rsid w:val="00CC221F"/>
    <w:rsid w:val="00CC4F0B"/>
    <w:rsid w:val="00CE0DC8"/>
    <w:rsid w:val="00CF1416"/>
    <w:rsid w:val="00D27095"/>
    <w:rsid w:val="00D91766"/>
    <w:rsid w:val="00D920C4"/>
    <w:rsid w:val="00DD223C"/>
    <w:rsid w:val="00DD5662"/>
    <w:rsid w:val="00DD76E0"/>
    <w:rsid w:val="00DE721E"/>
    <w:rsid w:val="00E16DD4"/>
    <w:rsid w:val="00E2634E"/>
    <w:rsid w:val="00E5180D"/>
    <w:rsid w:val="00E529EF"/>
    <w:rsid w:val="00E52A61"/>
    <w:rsid w:val="00E56792"/>
    <w:rsid w:val="00E639CC"/>
    <w:rsid w:val="00E67D40"/>
    <w:rsid w:val="00E8237B"/>
    <w:rsid w:val="00E871C2"/>
    <w:rsid w:val="00E919C0"/>
    <w:rsid w:val="00E93DDF"/>
    <w:rsid w:val="00E96306"/>
    <w:rsid w:val="00EF569B"/>
    <w:rsid w:val="00F540B8"/>
    <w:rsid w:val="00FB515C"/>
    <w:rsid w:val="00FC09B6"/>
    <w:rsid w:val="00FC4BA0"/>
    <w:rsid w:val="00FC6C3A"/>
    <w:rsid w:val="00FD7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566C"/>
    <w:rPr>
      <w:sz w:val="24"/>
      <w:szCs w:val="24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535972"/>
    <w:pPr>
      <w:keepNext/>
      <w:keepLines/>
      <w:pageBreakBefore/>
      <w:spacing w:before="480"/>
      <w:outlineLvl w:val="0"/>
    </w:pPr>
    <w:rPr>
      <w:rFonts w:asciiTheme="majorHAnsi" w:eastAsiaTheme="majorEastAsia" w:hAnsiTheme="majorHAnsi" w:cstheme="majorBidi"/>
      <w:b/>
      <w:bCs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B202B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35972"/>
    <w:rPr>
      <w:rFonts w:asciiTheme="majorHAnsi" w:eastAsiaTheme="majorEastAsia" w:hAnsiTheme="majorHAnsi" w:cstheme="majorBidi"/>
      <w:b/>
      <w:bCs/>
      <w:sz w:val="36"/>
      <w:szCs w:val="28"/>
      <w:lang w:eastAsia="zh-CN"/>
    </w:rPr>
  </w:style>
  <w:style w:type="paragraph" w:styleId="TOCHeading">
    <w:name w:val="TOC Heading"/>
    <w:basedOn w:val="Heading1"/>
    <w:next w:val="Normal"/>
    <w:uiPriority w:val="39"/>
    <w:unhideWhenUsed/>
    <w:qFormat/>
    <w:rsid w:val="000B66EA"/>
    <w:pPr>
      <w:spacing w:line="276" w:lineRule="auto"/>
      <w:outlineLvl w:val="9"/>
    </w:pPr>
    <w:rPr>
      <w:sz w:val="48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58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840"/>
    <w:rPr>
      <w:rFonts w:ascii="Tahoma" w:hAnsi="Tahoma" w:cs="Tahoma"/>
      <w:sz w:val="16"/>
      <w:szCs w:val="16"/>
      <w:lang w:eastAsia="zh-CN"/>
    </w:rPr>
  </w:style>
  <w:style w:type="paragraph" w:styleId="TOC2">
    <w:name w:val="toc 2"/>
    <w:basedOn w:val="Normal"/>
    <w:next w:val="Normal"/>
    <w:autoRedefine/>
    <w:uiPriority w:val="39"/>
    <w:qFormat/>
    <w:rsid w:val="00B202B7"/>
    <w:pPr>
      <w:spacing w:before="240"/>
    </w:pPr>
    <w:rPr>
      <w:rFonts w:asciiTheme="minorHAnsi" w:hAnsiTheme="minorHAnsi" w:cstheme="minorHAnsi"/>
      <w:b/>
      <w:bCs/>
      <w:sz w:val="32"/>
      <w:szCs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B202B7"/>
    <w:pPr>
      <w:spacing w:before="360"/>
    </w:pPr>
    <w:rPr>
      <w:rFonts w:asciiTheme="majorHAnsi" w:hAnsiTheme="majorHAnsi"/>
      <w:b/>
      <w:bCs/>
      <w:caps/>
      <w:sz w:val="32"/>
    </w:rPr>
  </w:style>
  <w:style w:type="paragraph" w:styleId="TOC3">
    <w:name w:val="toc 3"/>
    <w:basedOn w:val="Normal"/>
    <w:next w:val="Normal"/>
    <w:autoRedefine/>
    <w:uiPriority w:val="39"/>
    <w:qFormat/>
    <w:rsid w:val="00B202B7"/>
    <w:pPr>
      <w:ind w:left="240"/>
    </w:pPr>
    <w:rPr>
      <w:rFonts w:asciiTheme="minorHAnsi" w:hAnsiTheme="minorHAnsi" w:cstheme="minorHAnsi"/>
      <w:sz w:val="32"/>
      <w:szCs w:val="20"/>
    </w:rPr>
  </w:style>
  <w:style w:type="character" w:styleId="Hyperlink">
    <w:name w:val="Hyperlink"/>
    <w:basedOn w:val="DefaultParagraphFont"/>
    <w:uiPriority w:val="99"/>
    <w:unhideWhenUsed/>
    <w:rsid w:val="00B202B7"/>
    <w:rPr>
      <w:color w:val="auto"/>
      <w:u w:val="single"/>
    </w:rPr>
  </w:style>
  <w:style w:type="paragraph" w:styleId="ListParagraph">
    <w:name w:val="List Paragraph"/>
    <w:basedOn w:val="Normal"/>
    <w:uiPriority w:val="34"/>
    <w:qFormat/>
    <w:rsid w:val="001015CA"/>
    <w:pPr>
      <w:ind w:left="720"/>
      <w:contextualSpacing/>
    </w:pPr>
  </w:style>
  <w:style w:type="paragraph" w:styleId="TOC4">
    <w:name w:val="toc 4"/>
    <w:basedOn w:val="Normal"/>
    <w:next w:val="Normal"/>
    <w:autoRedefine/>
    <w:uiPriority w:val="39"/>
    <w:unhideWhenUsed/>
    <w:rsid w:val="0042566C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42566C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42566C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42566C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42566C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42566C"/>
    <w:pPr>
      <w:ind w:left="1680"/>
    </w:pPr>
    <w:rPr>
      <w:rFonts w:asciiTheme="minorHAnsi" w:hAnsiTheme="minorHAnsi" w:cstheme="minorHAnsi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B202B7"/>
    <w:rPr>
      <w:rFonts w:asciiTheme="majorHAnsi" w:eastAsiaTheme="majorEastAsia" w:hAnsiTheme="majorHAnsi" w:cstheme="majorBidi"/>
      <w:b/>
      <w:bCs/>
      <w:sz w:val="32"/>
      <w:szCs w:val="26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C60912"/>
    <w:pPr>
      <w:spacing w:before="100" w:beforeAutospacing="1" w:after="100" w:afterAutospacing="1"/>
    </w:pPr>
    <w:rPr>
      <w:rFonts w:eastAsia="Times New Roman"/>
      <w:lang w:eastAsia="sk-S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566C"/>
    <w:rPr>
      <w:sz w:val="24"/>
      <w:szCs w:val="24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535972"/>
    <w:pPr>
      <w:keepNext/>
      <w:keepLines/>
      <w:pageBreakBefore/>
      <w:spacing w:before="480"/>
      <w:outlineLvl w:val="0"/>
    </w:pPr>
    <w:rPr>
      <w:rFonts w:asciiTheme="majorHAnsi" w:eastAsiaTheme="majorEastAsia" w:hAnsiTheme="majorHAnsi" w:cstheme="majorBidi"/>
      <w:b/>
      <w:bCs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B202B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35972"/>
    <w:rPr>
      <w:rFonts w:asciiTheme="majorHAnsi" w:eastAsiaTheme="majorEastAsia" w:hAnsiTheme="majorHAnsi" w:cstheme="majorBidi"/>
      <w:b/>
      <w:bCs/>
      <w:sz w:val="36"/>
      <w:szCs w:val="28"/>
      <w:lang w:eastAsia="zh-CN"/>
    </w:rPr>
  </w:style>
  <w:style w:type="paragraph" w:styleId="TOCHeading">
    <w:name w:val="TOC Heading"/>
    <w:basedOn w:val="Heading1"/>
    <w:next w:val="Normal"/>
    <w:uiPriority w:val="39"/>
    <w:unhideWhenUsed/>
    <w:qFormat/>
    <w:rsid w:val="000B66EA"/>
    <w:pPr>
      <w:spacing w:line="276" w:lineRule="auto"/>
      <w:outlineLvl w:val="9"/>
    </w:pPr>
    <w:rPr>
      <w:sz w:val="48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58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840"/>
    <w:rPr>
      <w:rFonts w:ascii="Tahoma" w:hAnsi="Tahoma" w:cs="Tahoma"/>
      <w:sz w:val="16"/>
      <w:szCs w:val="16"/>
      <w:lang w:eastAsia="zh-CN"/>
    </w:rPr>
  </w:style>
  <w:style w:type="paragraph" w:styleId="TOC2">
    <w:name w:val="toc 2"/>
    <w:basedOn w:val="Normal"/>
    <w:next w:val="Normal"/>
    <w:autoRedefine/>
    <w:uiPriority w:val="39"/>
    <w:qFormat/>
    <w:rsid w:val="00B202B7"/>
    <w:pPr>
      <w:spacing w:before="240"/>
    </w:pPr>
    <w:rPr>
      <w:rFonts w:asciiTheme="minorHAnsi" w:hAnsiTheme="minorHAnsi" w:cstheme="minorHAnsi"/>
      <w:b/>
      <w:bCs/>
      <w:sz w:val="32"/>
      <w:szCs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B202B7"/>
    <w:pPr>
      <w:spacing w:before="360"/>
    </w:pPr>
    <w:rPr>
      <w:rFonts w:asciiTheme="majorHAnsi" w:hAnsiTheme="majorHAnsi"/>
      <w:b/>
      <w:bCs/>
      <w:caps/>
      <w:sz w:val="32"/>
    </w:rPr>
  </w:style>
  <w:style w:type="paragraph" w:styleId="TOC3">
    <w:name w:val="toc 3"/>
    <w:basedOn w:val="Normal"/>
    <w:next w:val="Normal"/>
    <w:autoRedefine/>
    <w:uiPriority w:val="39"/>
    <w:qFormat/>
    <w:rsid w:val="00B202B7"/>
    <w:pPr>
      <w:ind w:left="240"/>
    </w:pPr>
    <w:rPr>
      <w:rFonts w:asciiTheme="minorHAnsi" w:hAnsiTheme="minorHAnsi" w:cstheme="minorHAnsi"/>
      <w:sz w:val="32"/>
      <w:szCs w:val="20"/>
    </w:rPr>
  </w:style>
  <w:style w:type="character" w:styleId="Hyperlink">
    <w:name w:val="Hyperlink"/>
    <w:basedOn w:val="DefaultParagraphFont"/>
    <w:uiPriority w:val="99"/>
    <w:unhideWhenUsed/>
    <w:rsid w:val="00B202B7"/>
    <w:rPr>
      <w:color w:val="auto"/>
      <w:u w:val="single"/>
    </w:rPr>
  </w:style>
  <w:style w:type="paragraph" w:styleId="ListParagraph">
    <w:name w:val="List Paragraph"/>
    <w:basedOn w:val="Normal"/>
    <w:uiPriority w:val="34"/>
    <w:qFormat/>
    <w:rsid w:val="001015CA"/>
    <w:pPr>
      <w:ind w:left="720"/>
      <w:contextualSpacing/>
    </w:pPr>
  </w:style>
  <w:style w:type="paragraph" w:styleId="TOC4">
    <w:name w:val="toc 4"/>
    <w:basedOn w:val="Normal"/>
    <w:next w:val="Normal"/>
    <w:autoRedefine/>
    <w:uiPriority w:val="39"/>
    <w:unhideWhenUsed/>
    <w:rsid w:val="0042566C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42566C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42566C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42566C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42566C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42566C"/>
    <w:pPr>
      <w:ind w:left="1680"/>
    </w:pPr>
    <w:rPr>
      <w:rFonts w:asciiTheme="minorHAnsi" w:hAnsiTheme="minorHAnsi" w:cstheme="minorHAnsi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B202B7"/>
    <w:rPr>
      <w:rFonts w:asciiTheme="majorHAnsi" w:eastAsiaTheme="majorEastAsia" w:hAnsiTheme="majorHAnsi" w:cstheme="majorBidi"/>
      <w:b/>
      <w:bCs/>
      <w:sz w:val="32"/>
      <w:szCs w:val="26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C60912"/>
    <w:pPr>
      <w:spacing w:before="100" w:beforeAutospacing="1" w:after="100" w:afterAutospacing="1"/>
    </w:pPr>
    <w:rPr>
      <w:rFonts w:eastAsia="Times New Roman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31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3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50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27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561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1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3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51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01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69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974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7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44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59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k.wikipedia.org/wiki/Str%C3%A1%C5%BEovsk%C3%A9_vrchy" TargetMode="External"/><Relationship Id="rId13" Type="http://schemas.openxmlformats.org/officeDocument/2006/relationships/hyperlink" Target="http://sk.wikipedia.org/wiki/Bezovec" TargetMode="External"/><Relationship Id="rId18" Type="http://schemas.openxmlformats.org/officeDocument/2006/relationships/hyperlink" Target="http://sk.wikipedia.org/wiki/Seleck%C3%A1_kotlina" TargetMode="External"/><Relationship Id="rId26" Type="http://schemas.openxmlformats.org/officeDocument/2006/relationships/hyperlink" Target="http://www.inoveckachata.sk" TargetMode="Externa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hyperlink" Target="http://sk.wikipedia.org/wiki/Slovensko" TargetMode="External"/><Relationship Id="rId12" Type="http://schemas.openxmlformats.org/officeDocument/2006/relationships/hyperlink" Target="http://sk.wikipedia.org/wiki/N%C3%ADzky_Inovec" TargetMode="External"/><Relationship Id="rId17" Type="http://schemas.openxmlformats.org/officeDocument/2006/relationships/hyperlink" Target="http://sk.wikipedia.org/wiki/Beckov" TargetMode="External"/><Relationship Id="rId25" Type="http://schemas.openxmlformats.org/officeDocument/2006/relationships/hyperlink" Target="http://www.sportchata.sk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sk.wikipedia.org/wiki/Inoveck%C3%A9_predhorie" TargetMode="External"/><Relationship Id="rId20" Type="http://schemas.openxmlformats.org/officeDocument/2006/relationships/image" Target="media/image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sk.wikipedia.org/wiki/Inovec_(1_041,6_m_n._m.)" TargetMode="External"/><Relationship Id="rId24" Type="http://schemas.openxmlformats.org/officeDocument/2006/relationships/hyperlink" Target="http://www.penzion-bezovec.sk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sk.wikipedia.org/wiki/Marh%C3%A1t" TargetMode="External"/><Relationship Id="rId23" Type="http://schemas.openxmlformats.org/officeDocument/2006/relationships/image" Target="media/image5.png"/><Relationship Id="rId28" Type="http://schemas.openxmlformats.org/officeDocument/2006/relationships/fontTable" Target="fontTable.xml"/><Relationship Id="rId10" Type="http://schemas.openxmlformats.org/officeDocument/2006/relationships/hyperlink" Target="http://sk.wikipedia.org/wiki/Vysok%C3%BD_Inovec" TargetMode="External"/><Relationship Id="rId19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://sk.wikipedia.org/wiki/Inovec" TargetMode="External"/><Relationship Id="rId14" Type="http://schemas.openxmlformats.org/officeDocument/2006/relationships/hyperlink" Target="http://sk.wikipedia.org/wiki/Krahul%C4%8Die_vrchy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CAB945-51B6-4BAF-9436-0ABD4332B0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1172</Words>
  <Characters>6682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Tate &amp; Lyle</Company>
  <LinksUpToDate>false</LinksUpToDate>
  <CharactersWithSpaces>7839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Dusan Gazo</dc:creator>
  <cp:lastModifiedBy>Dusan Gazo</cp:lastModifiedBy>
  <cp:revision>2</cp:revision>
  <dcterms:created xsi:type="dcterms:W3CDTF">2013-10-17T15:09:00Z</dcterms:created>
  <dcterms:modified xsi:type="dcterms:W3CDTF">2013-10-17T15:09:00Z</dcterms:modified>
</cp:coreProperties>
</file>